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45" w:rsidRPr="0011088A" w:rsidRDefault="00B34945" w:rsidP="00B34945">
      <w:pPr>
        <w:spacing w:after="0" w:line="240" w:lineRule="auto"/>
        <w:jc w:val="center"/>
        <w:rPr>
          <w:rFonts w:ascii="Times New Roman" w:hAnsi="Times New Roman"/>
          <w:b/>
          <w:smallCaps/>
          <w:sz w:val="24"/>
          <w:szCs w:val="24"/>
        </w:rPr>
      </w:pPr>
      <w:r w:rsidRPr="0011088A">
        <w:rPr>
          <w:rFonts w:ascii="Times New Roman" w:hAnsi="Times New Roman"/>
          <w:b/>
          <w:sz w:val="24"/>
          <w:szCs w:val="24"/>
          <w:lang w:val="kk-KZ"/>
        </w:rPr>
        <w:t xml:space="preserve">Сабақтың технологиялық картасы (жоспары) </w:t>
      </w:r>
    </w:p>
    <w:p w:rsidR="00B34945" w:rsidRPr="0011088A" w:rsidRDefault="00B34945" w:rsidP="00B34945">
      <w:pPr>
        <w:spacing w:after="0" w:line="240" w:lineRule="auto"/>
        <w:rPr>
          <w:rFonts w:ascii="Times New Roman" w:hAnsi="Times New Roman"/>
          <w:sz w:val="24"/>
          <w:szCs w:val="24"/>
        </w:rPr>
      </w:pPr>
    </w:p>
    <w:tbl>
      <w:tblPr>
        <w:tblpPr w:leftFromText="180" w:rightFromText="180" w:vertAnchor="text" w:horzAnchor="margin" w:tblpXSpec="right" w:tblpY="-18"/>
        <w:tblW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325"/>
      </w:tblGrid>
      <w:tr w:rsidR="00B34945" w:rsidRPr="0011088A" w:rsidTr="000F01E2">
        <w:tc>
          <w:tcPr>
            <w:tcW w:w="1663"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r w:rsidRPr="0011088A">
              <w:rPr>
                <w:rFonts w:ascii="Times New Roman" w:hAnsi="Times New Roman"/>
                <w:sz w:val="24"/>
                <w:szCs w:val="24"/>
                <w:lang w:val="kk-KZ"/>
              </w:rPr>
              <w:t>Топ</w:t>
            </w:r>
          </w:p>
        </w:tc>
        <w:tc>
          <w:tcPr>
            <w:tcW w:w="132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r w:rsidRPr="0011088A">
              <w:rPr>
                <w:rFonts w:ascii="Times New Roman" w:hAnsi="Times New Roman"/>
                <w:sz w:val="24"/>
                <w:szCs w:val="24"/>
                <w:lang w:val="kk-KZ"/>
              </w:rPr>
              <w:t>Күні</w:t>
            </w:r>
          </w:p>
        </w:tc>
      </w:tr>
      <w:tr w:rsidR="00B34945" w:rsidRPr="0011088A" w:rsidTr="000F01E2">
        <w:tc>
          <w:tcPr>
            <w:tcW w:w="1663"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p>
        </w:tc>
        <w:tc>
          <w:tcPr>
            <w:tcW w:w="132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p>
        </w:tc>
      </w:tr>
      <w:tr w:rsidR="00B34945" w:rsidRPr="0011088A" w:rsidTr="000F01E2">
        <w:tc>
          <w:tcPr>
            <w:tcW w:w="1663"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p>
        </w:tc>
        <w:tc>
          <w:tcPr>
            <w:tcW w:w="132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rPr>
            </w:pPr>
          </w:p>
        </w:tc>
      </w:tr>
      <w:tr w:rsidR="00B34945" w:rsidRPr="0011088A" w:rsidTr="000F01E2">
        <w:tc>
          <w:tcPr>
            <w:tcW w:w="1663"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rPr>
            </w:pPr>
          </w:p>
        </w:tc>
        <w:tc>
          <w:tcPr>
            <w:tcW w:w="132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rPr>
            </w:pPr>
          </w:p>
        </w:tc>
      </w:tr>
    </w:tbl>
    <w:p w:rsidR="00B34945" w:rsidRPr="0011088A" w:rsidRDefault="00B34945" w:rsidP="00B34945">
      <w:pPr>
        <w:spacing w:after="0" w:line="240" w:lineRule="auto"/>
        <w:rPr>
          <w:rFonts w:ascii="Times New Roman" w:hAnsi="Times New Roman"/>
          <w:b/>
          <w:sz w:val="24"/>
          <w:szCs w:val="24"/>
          <w:lang w:val="kk-KZ"/>
        </w:rPr>
      </w:pPr>
      <w:r w:rsidRPr="0011088A">
        <w:rPr>
          <w:rFonts w:ascii="Times New Roman" w:hAnsi="Times New Roman"/>
          <w:b/>
          <w:sz w:val="24"/>
          <w:szCs w:val="24"/>
          <w:lang w:val="kk-KZ"/>
        </w:rPr>
        <w:t>Пән</w:t>
      </w:r>
      <w:r w:rsidRPr="0011088A">
        <w:rPr>
          <w:rFonts w:ascii="Times New Roman" w:hAnsi="Times New Roman"/>
          <w:b/>
          <w:sz w:val="24"/>
          <w:szCs w:val="24"/>
        </w:rPr>
        <w:t>:</w:t>
      </w:r>
      <w:r w:rsidRPr="0011088A">
        <w:rPr>
          <w:rFonts w:ascii="Times New Roman" w:hAnsi="Times New Roman"/>
          <w:sz w:val="24"/>
          <w:szCs w:val="24"/>
          <w:lang w:val="kk-KZ"/>
        </w:rPr>
        <w:t xml:space="preserve"> Информатика</w:t>
      </w:r>
    </w:p>
    <w:p w:rsidR="00B34945" w:rsidRPr="0011088A" w:rsidRDefault="00B34945" w:rsidP="00B34945">
      <w:pPr>
        <w:spacing w:after="0" w:line="240" w:lineRule="auto"/>
        <w:rPr>
          <w:rFonts w:ascii="Times New Roman" w:hAnsi="Times New Roman"/>
          <w:b/>
          <w:sz w:val="24"/>
          <w:szCs w:val="24"/>
        </w:rPr>
      </w:pPr>
    </w:p>
    <w:p w:rsidR="00B34945" w:rsidRPr="0011088A" w:rsidRDefault="00B34945" w:rsidP="00B34945">
      <w:pPr>
        <w:spacing w:after="0" w:line="240" w:lineRule="auto"/>
        <w:rPr>
          <w:rFonts w:ascii="Times New Roman" w:hAnsi="Times New Roman"/>
          <w:sz w:val="24"/>
          <w:szCs w:val="24"/>
          <w:lang w:val="kk-KZ"/>
        </w:rPr>
      </w:pPr>
      <w:r w:rsidRPr="0011088A">
        <w:rPr>
          <w:rFonts w:ascii="Times New Roman" w:hAnsi="Times New Roman"/>
          <w:b/>
          <w:sz w:val="24"/>
          <w:szCs w:val="24"/>
          <w:lang w:val="kk-KZ"/>
        </w:rPr>
        <w:t>Сабақтың тақырыбы</w:t>
      </w:r>
      <w:r w:rsidRPr="0011088A">
        <w:rPr>
          <w:rFonts w:ascii="Times New Roman" w:hAnsi="Times New Roman"/>
          <w:b/>
          <w:sz w:val="24"/>
          <w:szCs w:val="24"/>
        </w:rPr>
        <w:t>:</w:t>
      </w:r>
      <w:r w:rsidRPr="0011088A">
        <w:rPr>
          <w:rFonts w:ascii="Times New Roman" w:eastAsia="Times New Roman" w:hAnsi="Times New Roman"/>
          <w:noProof/>
          <w:sz w:val="24"/>
          <w:szCs w:val="24"/>
          <w:lang w:val="kk-KZ"/>
        </w:rPr>
        <w:t>Кестелер мен диаграммаларды құру</w:t>
      </w:r>
    </w:p>
    <w:p w:rsidR="00B34945" w:rsidRPr="0011088A" w:rsidRDefault="00B34945" w:rsidP="00B34945">
      <w:pPr>
        <w:spacing w:after="0" w:line="240" w:lineRule="auto"/>
        <w:rPr>
          <w:rFonts w:ascii="Times New Roman" w:hAnsi="Times New Roman"/>
          <w:b/>
          <w:sz w:val="24"/>
          <w:szCs w:val="24"/>
          <w:lang w:val="kk-KZ"/>
        </w:rPr>
      </w:pPr>
      <w:r w:rsidRPr="0011088A">
        <w:rPr>
          <w:rFonts w:ascii="Times New Roman" w:hAnsi="Times New Roman"/>
          <w:b/>
          <w:sz w:val="24"/>
          <w:szCs w:val="24"/>
          <w:lang w:val="kk-KZ"/>
        </w:rPr>
        <w:t xml:space="preserve">Сабақтың типі: </w:t>
      </w:r>
      <w:r w:rsidRPr="0011088A">
        <w:rPr>
          <w:rFonts w:ascii="Times New Roman" w:hAnsi="Times New Roman"/>
          <w:sz w:val="24"/>
          <w:szCs w:val="24"/>
          <w:lang w:val="kk-KZ"/>
        </w:rPr>
        <w:t>практикалық</w:t>
      </w:r>
    </w:p>
    <w:p w:rsidR="00B34945" w:rsidRPr="0011088A" w:rsidRDefault="00B34945" w:rsidP="00B34945">
      <w:pPr>
        <w:spacing w:after="0" w:line="240" w:lineRule="auto"/>
        <w:rPr>
          <w:rFonts w:ascii="Times New Roman" w:hAnsi="Times New Roman"/>
          <w:b/>
          <w:sz w:val="24"/>
          <w:szCs w:val="24"/>
          <w:lang w:val="kk-KZ"/>
        </w:rPr>
      </w:pPr>
      <w:r w:rsidRPr="0011088A">
        <w:rPr>
          <w:rFonts w:ascii="Times New Roman" w:hAnsi="Times New Roman"/>
          <w:b/>
          <w:sz w:val="24"/>
          <w:szCs w:val="24"/>
          <w:lang w:val="kk-KZ"/>
        </w:rPr>
        <w:t>Сабақтың түрі:</w:t>
      </w:r>
      <w:r w:rsidRPr="0011088A">
        <w:rPr>
          <w:rFonts w:ascii="Times New Roman" w:hAnsi="Times New Roman"/>
          <w:sz w:val="24"/>
          <w:szCs w:val="24"/>
          <w:lang w:val="kk-KZ"/>
        </w:rPr>
        <w:t xml:space="preserve"> дәстүрлі</w:t>
      </w:r>
    </w:p>
    <w:p w:rsidR="00B34945" w:rsidRPr="0011088A" w:rsidRDefault="00B34945" w:rsidP="00B34945">
      <w:pPr>
        <w:spacing w:after="0" w:line="240" w:lineRule="auto"/>
        <w:rPr>
          <w:rFonts w:ascii="Times New Roman" w:hAnsi="Times New Roman"/>
          <w:b/>
          <w:sz w:val="24"/>
          <w:szCs w:val="24"/>
          <w:lang w:val="kk-KZ"/>
        </w:rPr>
      </w:pPr>
    </w:p>
    <w:tbl>
      <w:tblPr>
        <w:tblpPr w:leftFromText="180" w:rightFromText="180" w:vertAnchor="text" w:horzAnchor="margin" w:tblpX="36" w:tblpY="17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17"/>
        <w:gridCol w:w="8100"/>
      </w:tblGrid>
      <w:tr w:rsidR="00B34945" w:rsidRPr="005E66F9" w:rsidTr="000F01E2">
        <w:trPr>
          <w:trHeight w:val="317"/>
        </w:trPr>
        <w:tc>
          <w:tcPr>
            <w:tcW w:w="9985" w:type="dxa"/>
            <w:gridSpan w:val="3"/>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r w:rsidRPr="0011088A">
              <w:rPr>
                <w:rFonts w:ascii="Times New Roman" w:hAnsi="Times New Roman"/>
                <w:b/>
                <w:sz w:val="24"/>
                <w:szCs w:val="24"/>
                <w:lang w:val="kk-KZ"/>
              </w:rPr>
              <w:t>Оқушылардың дайындық деңгейіне қойылатын талаптар</w:t>
            </w:r>
          </w:p>
        </w:tc>
      </w:tr>
      <w:tr w:rsidR="00B34945" w:rsidRPr="0011088A" w:rsidTr="000F01E2">
        <w:trPr>
          <w:trHeight w:val="901"/>
        </w:trPr>
        <w:tc>
          <w:tcPr>
            <w:tcW w:w="1885" w:type="dxa"/>
            <w:gridSpan w:val="2"/>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rPr>
                <w:rFonts w:ascii="Times New Roman" w:hAnsi="Times New Roman"/>
                <w:sz w:val="24"/>
                <w:szCs w:val="24"/>
                <w:lang w:val="kk-KZ"/>
              </w:rPr>
            </w:pPr>
            <w:r w:rsidRPr="0011088A">
              <w:rPr>
                <w:rFonts w:ascii="Times New Roman" w:hAnsi="Times New Roman"/>
                <w:sz w:val="24"/>
                <w:szCs w:val="24"/>
                <w:lang w:val="kk-KZ"/>
              </w:rPr>
              <w:t>Базалыққұзыреттілік</w:t>
            </w:r>
          </w:p>
        </w:tc>
        <w:tc>
          <w:tcPr>
            <w:tcW w:w="8100"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ind w:left="95" w:hanging="95"/>
              <w:rPr>
                <w:rFonts w:ascii="Times New Roman" w:hAnsi="Times New Roman"/>
                <w:noProof/>
                <w:sz w:val="24"/>
                <w:szCs w:val="24"/>
                <w:lang w:val="kk-KZ"/>
              </w:rPr>
            </w:pPr>
            <w:r w:rsidRPr="0011088A">
              <w:rPr>
                <w:rFonts w:ascii="Times New Roman" w:hAnsi="Times New Roman"/>
                <w:noProof/>
                <w:sz w:val="24"/>
                <w:szCs w:val="24"/>
                <w:lang w:val="kk-KZ"/>
              </w:rPr>
              <w:t>Excel ЭК-де деректерді өңдеудің негізгі принциптерін танысу. Деректерді жылжытуға, көшірмелеуге үйрену. Excel-дің графикалық мүмкіндіктерін менгеру. Диаграмма салу.</w:t>
            </w:r>
          </w:p>
        </w:tc>
      </w:tr>
      <w:tr w:rsidR="00B34945" w:rsidRPr="0011088A" w:rsidTr="000F01E2">
        <w:trPr>
          <w:trHeight w:val="657"/>
        </w:trPr>
        <w:tc>
          <w:tcPr>
            <w:tcW w:w="1885" w:type="dxa"/>
            <w:gridSpan w:val="2"/>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rPr>
                <w:rFonts w:ascii="Times New Roman" w:hAnsi="Times New Roman"/>
                <w:sz w:val="24"/>
                <w:szCs w:val="24"/>
              </w:rPr>
            </w:pPr>
            <w:r w:rsidRPr="0011088A">
              <w:rPr>
                <w:rFonts w:ascii="Times New Roman" w:hAnsi="Times New Roman"/>
                <w:sz w:val="24"/>
                <w:szCs w:val="24"/>
                <w:lang w:val="kk-KZ"/>
              </w:rPr>
              <w:t>Кәсіптік құзыреттілік</w:t>
            </w:r>
          </w:p>
        </w:tc>
        <w:tc>
          <w:tcPr>
            <w:tcW w:w="8100"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rPr>
                <w:rFonts w:ascii="Times New Roman" w:hAnsi="Times New Roman"/>
                <w:noProof/>
                <w:sz w:val="24"/>
                <w:szCs w:val="24"/>
                <w:lang w:val="kk-KZ"/>
              </w:rPr>
            </w:pPr>
            <w:r w:rsidRPr="0011088A">
              <w:rPr>
                <w:rFonts w:ascii="Times New Roman" w:hAnsi="Times New Roman"/>
                <w:noProof/>
                <w:sz w:val="24"/>
                <w:szCs w:val="24"/>
              </w:rPr>
              <w:t>ЭК-ді құру жіне толтыру, деректердің орнын ауыстыру және көшірмелеу, диаграммалар сызу</w:t>
            </w:r>
            <w:r w:rsidRPr="0011088A">
              <w:rPr>
                <w:rFonts w:ascii="Times New Roman" w:hAnsi="Times New Roman"/>
                <w:noProof/>
                <w:sz w:val="24"/>
                <w:szCs w:val="24"/>
                <w:lang w:val="kk-KZ"/>
              </w:rPr>
              <w:t>ды менгеру</w:t>
            </w:r>
          </w:p>
        </w:tc>
      </w:tr>
      <w:tr w:rsidR="00B34945" w:rsidRPr="0011088A" w:rsidTr="000F01E2">
        <w:trPr>
          <w:trHeight w:val="657"/>
        </w:trPr>
        <w:tc>
          <w:tcPr>
            <w:tcW w:w="1885" w:type="dxa"/>
            <w:gridSpan w:val="2"/>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rPr>
                <w:rFonts w:ascii="Times New Roman" w:hAnsi="Times New Roman"/>
                <w:sz w:val="24"/>
                <w:szCs w:val="24"/>
                <w:lang w:val="kk-KZ"/>
              </w:rPr>
            </w:pPr>
            <w:r w:rsidRPr="0011088A">
              <w:rPr>
                <w:rFonts w:ascii="Times New Roman" w:hAnsi="Times New Roman"/>
                <w:sz w:val="24"/>
                <w:szCs w:val="24"/>
                <w:lang w:val="kk-KZ"/>
              </w:rPr>
              <w:t>Арнайы</w:t>
            </w:r>
          </w:p>
          <w:p w:rsidR="00B34945" w:rsidRPr="0011088A" w:rsidRDefault="00B34945" w:rsidP="000F01E2">
            <w:pPr>
              <w:spacing w:after="0" w:line="240" w:lineRule="auto"/>
              <w:rPr>
                <w:rFonts w:ascii="Times New Roman" w:hAnsi="Times New Roman"/>
                <w:sz w:val="24"/>
                <w:szCs w:val="24"/>
              </w:rPr>
            </w:pPr>
            <w:r w:rsidRPr="0011088A">
              <w:rPr>
                <w:rFonts w:ascii="Times New Roman" w:hAnsi="Times New Roman"/>
                <w:sz w:val="24"/>
                <w:szCs w:val="24"/>
                <w:lang w:val="kk-KZ"/>
              </w:rPr>
              <w:t>құзыреттілік</w:t>
            </w:r>
          </w:p>
        </w:tc>
        <w:tc>
          <w:tcPr>
            <w:tcW w:w="8100"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rPr>
                <w:rFonts w:ascii="Times New Roman" w:hAnsi="Times New Roman"/>
                <w:noProof/>
                <w:sz w:val="24"/>
                <w:szCs w:val="24"/>
                <w:lang w:val="kk-KZ"/>
              </w:rPr>
            </w:pPr>
            <w:r w:rsidRPr="0011088A">
              <w:rPr>
                <w:rFonts w:ascii="Times New Roman" w:hAnsi="Times New Roman"/>
                <w:noProof/>
                <w:sz w:val="24"/>
                <w:szCs w:val="24"/>
              </w:rPr>
              <w:t>Ұқыптылыққа, жауапкершілікк</w:t>
            </w:r>
            <w:r w:rsidRPr="0011088A">
              <w:rPr>
                <w:rFonts w:ascii="Times New Roman" w:hAnsi="Times New Roman"/>
                <w:noProof/>
                <w:sz w:val="24"/>
                <w:szCs w:val="24"/>
                <w:lang w:val="kk-KZ"/>
              </w:rPr>
              <w:t>е үйрену.</w:t>
            </w:r>
          </w:p>
          <w:p w:rsidR="00B34945" w:rsidRPr="0011088A" w:rsidRDefault="00B34945" w:rsidP="000F01E2">
            <w:pPr>
              <w:spacing w:after="0" w:line="240" w:lineRule="auto"/>
              <w:rPr>
                <w:rFonts w:ascii="Times New Roman" w:hAnsi="Times New Roman"/>
                <w:noProof/>
                <w:sz w:val="24"/>
                <w:szCs w:val="24"/>
                <w:lang w:val="kk-KZ"/>
              </w:rPr>
            </w:pPr>
          </w:p>
        </w:tc>
      </w:tr>
      <w:tr w:rsidR="00B34945" w:rsidRPr="0011088A" w:rsidTr="000F01E2">
        <w:trPr>
          <w:trHeight w:val="395"/>
        </w:trPr>
        <w:tc>
          <w:tcPr>
            <w:tcW w:w="9985" w:type="dxa"/>
            <w:gridSpan w:val="3"/>
            <w:tcBorders>
              <w:top w:val="single" w:sz="4" w:space="0" w:color="auto"/>
              <w:left w:val="nil"/>
              <w:bottom w:val="nil"/>
              <w:right w:val="nil"/>
            </w:tcBorders>
            <w:textDirection w:val="btLr"/>
          </w:tcPr>
          <w:p w:rsidR="00B34945" w:rsidRPr="0011088A" w:rsidRDefault="00B34945" w:rsidP="000F01E2">
            <w:pPr>
              <w:spacing w:after="0" w:line="240" w:lineRule="auto"/>
              <w:rPr>
                <w:rFonts w:ascii="Times New Roman" w:hAnsi="Times New Roman"/>
                <w:sz w:val="24"/>
                <w:szCs w:val="24"/>
              </w:rPr>
            </w:pPr>
          </w:p>
        </w:tc>
      </w:tr>
      <w:tr w:rsidR="00B34945" w:rsidRPr="0011088A" w:rsidTr="000F01E2">
        <w:trPr>
          <w:trHeight w:val="657"/>
        </w:trPr>
        <w:tc>
          <w:tcPr>
            <w:tcW w:w="468" w:type="dxa"/>
            <w:vMerge w:val="restart"/>
            <w:tcBorders>
              <w:top w:val="single" w:sz="4" w:space="0" w:color="auto"/>
              <w:left w:val="single" w:sz="4" w:space="0" w:color="auto"/>
              <w:bottom w:val="single" w:sz="4" w:space="0" w:color="auto"/>
              <w:right w:val="single" w:sz="4" w:space="0" w:color="auto"/>
            </w:tcBorders>
            <w:textDirection w:val="btLr"/>
          </w:tcPr>
          <w:p w:rsidR="00B34945" w:rsidRPr="0011088A" w:rsidRDefault="00B34945" w:rsidP="000F01E2">
            <w:pPr>
              <w:spacing w:after="0" w:line="240" w:lineRule="auto"/>
              <w:ind w:left="113" w:right="113"/>
              <w:jc w:val="center"/>
              <w:rPr>
                <w:rFonts w:ascii="Times New Roman" w:hAnsi="Times New Roman"/>
                <w:b/>
                <w:sz w:val="24"/>
                <w:szCs w:val="24"/>
                <w:lang w:val="kk-KZ"/>
              </w:rPr>
            </w:pPr>
            <w:r w:rsidRPr="0011088A">
              <w:rPr>
                <w:rFonts w:ascii="Times New Roman" w:hAnsi="Times New Roman"/>
                <w:b/>
                <w:sz w:val="24"/>
                <w:szCs w:val="24"/>
                <w:lang w:val="kk-KZ"/>
              </w:rPr>
              <w:t>Сабақ мақсаттары</w:t>
            </w:r>
          </w:p>
          <w:p w:rsidR="00B34945" w:rsidRPr="0011088A" w:rsidRDefault="00B34945" w:rsidP="000F01E2">
            <w:pPr>
              <w:spacing w:after="0" w:line="240" w:lineRule="auto"/>
              <w:ind w:left="113" w:right="113"/>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rPr>
                <w:rFonts w:ascii="Times New Roman" w:hAnsi="Times New Roman"/>
                <w:sz w:val="24"/>
                <w:szCs w:val="24"/>
              </w:rPr>
            </w:pPr>
            <w:r w:rsidRPr="0011088A">
              <w:rPr>
                <w:rFonts w:ascii="Times New Roman" w:hAnsi="Times New Roman"/>
                <w:sz w:val="24"/>
                <w:szCs w:val="24"/>
                <w:lang w:val="kk-KZ"/>
              </w:rPr>
              <w:t>білімділік</w:t>
            </w:r>
          </w:p>
        </w:tc>
        <w:tc>
          <w:tcPr>
            <w:tcW w:w="8100"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ind w:left="95" w:hanging="95"/>
              <w:rPr>
                <w:rFonts w:ascii="Times New Roman" w:hAnsi="Times New Roman"/>
                <w:noProof/>
                <w:sz w:val="24"/>
                <w:szCs w:val="24"/>
                <w:lang w:val="kk-KZ"/>
              </w:rPr>
            </w:pPr>
            <w:r w:rsidRPr="0011088A">
              <w:rPr>
                <w:rFonts w:ascii="Times New Roman" w:hAnsi="Times New Roman"/>
                <w:noProof/>
                <w:sz w:val="24"/>
                <w:szCs w:val="24"/>
              </w:rPr>
              <w:t>Excel ЭК-де деректерді өңдеудің негізгі принциптерін таныстыру. Деректерді жылжытуға, көшірмелеуге үйрету. Excel-дің графикалық мүмкіндіктерін үйрету. Диаграмма салу.</w:t>
            </w:r>
          </w:p>
        </w:tc>
      </w:tr>
      <w:tr w:rsidR="00B34945" w:rsidRPr="0011088A" w:rsidTr="000F01E2">
        <w:trPr>
          <w:trHeight w:val="680"/>
        </w:trPr>
        <w:tc>
          <w:tcPr>
            <w:tcW w:w="468" w:type="dxa"/>
            <w:vMerge/>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rPr>
                <w:rFonts w:ascii="Times New Roman" w:hAnsi="Times New Roman"/>
                <w:sz w:val="24"/>
                <w:szCs w:val="24"/>
              </w:rPr>
            </w:pPr>
            <w:r w:rsidRPr="0011088A">
              <w:rPr>
                <w:rFonts w:ascii="Times New Roman" w:hAnsi="Times New Roman"/>
                <w:sz w:val="24"/>
                <w:szCs w:val="24"/>
                <w:lang w:val="kk-KZ"/>
              </w:rPr>
              <w:t>тәрбиелік</w:t>
            </w:r>
          </w:p>
        </w:tc>
        <w:tc>
          <w:tcPr>
            <w:tcW w:w="8100"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rPr>
                <w:rFonts w:ascii="Times New Roman" w:hAnsi="Times New Roman"/>
                <w:noProof/>
                <w:sz w:val="24"/>
                <w:szCs w:val="24"/>
              </w:rPr>
            </w:pPr>
            <w:r w:rsidRPr="0011088A">
              <w:rPr>
                <w:rFonts w:ascii="Times New Roman" w:hAnsi="Times New Roman"/>
                <w:noProof/>
                <w:sz w:val="24"/>
                <w:szCs w:val="24"/>
              </w:rPr>
              <w:t>ЭК-ді құру жіне толтыру, деректердің орнын ауыстыру және көшірмелеу, диаграммалар сызу дағдыларын қалыптастыру.</w:t>
            </w:r>
          </w:p>
        </w:tc>
      </w:tr>
      <w:tr w:rsidR="00B34945" w:rsidRPr="0011088A" w:rsidTr="000F01E2">
        <w:trPr>
          <w:trHeight w:val="688"/>
        </w:trPr>
        <w:tc>
          <w:tcPr>
            <w:tcW w:w="468" w:type="dxa"/>
            <w:vMerge/>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rPr>
                <w:rFonts w:ascii="Times New Roman" w:hAnsi="Times New Roman"/>
                <w:sz w:val="24"/>
                <w:szCs w:val="24"/>
              </w:rPr>
            </w:pPr>
            <w:r w:rsidRPr="0011088A">
              <w:rPr>
                <w:rFonts w:ascii="Times New Roman" w:hAnsi="Times New Roman"/>
                <w:sz w:val="24"/>
                <w:szCs w:val="24"/>
                <w:lang w:val="kk-KZ"/>
              </w:rPr>
              <w:t>дамытушылық</w:t>
            </w:r>
          </w:p>
        </w:tc>
        <w:tc>
          <w:tcPr>
            <w:tcW w:w="8100"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rPr>
                <w:rFonts w:ascii="Times New Roman" w:hAnsi="Times New Roman"/>
                <w:noProof/>
                <w:sz w:val="24"/>
                <w:szCs w:val="24"/>
              </w:rPr>
            </w:pPr>
            <w:r w:rsidRPr="0011088A">
              <w:rPr>
                <w:rFonts w:ascii="Times New Roman" w:hAnsi="Times New Roman"/>
                <w:noProof/>
                <w:sz w:val="24"/>
                <w:szCs w:val="24"/>
              </w:rPr>
              <w:t>Оқушыларды ұқыптылыққа, жауапкершілікке тәрбиелеу.</w:t>
            </w:r>
          </w:p>
          <w:p w:rsidR="00B34945" w:rsidRPr="0011088A" w:rsidRDefault="00B34945" w:rsidP="000F01E2">
            <w:pPr>
              <w:spacing w:after="0" w:line="240" w:lineRule="auto"/>
              <w:rPr>
                <w:rFonts w:ascii="Times New Roman" w:hAnsi="Times New Roman"/>
                <w:noProof/>
                <w:sz w:val="24"/>
                <w:szCs w:val="24"/>
                <w:lang w:val="kk-KZ"/>
              </w:rPr>
            </w:pPr>
          </w:p>
        </w:tc>
      </w:tr>
    </w:tbl>
    <w:p w:rsidR="00B34945" w:rsidRPr="0011088A" w:rsidRDefault="00B34945" w:rsidP="00B34945">
      <w:pPr>
        <w:spacing w:after="0" w:line="240" w:lineRule="auto"/>
        <w:jc w:val="center"/>
        <w:rPr>
          <w:rFonts w:ascii="Times New Roman" w:hAnsi="Times New Roman"/>
          <w:sz w:val="24"/>
          <w:szCs w:val="24"/>
        </w:rPr>
      </w:pPr>
    </w:p>
    <w:p w:rsidR="00B34945" w:rsidRPr="0011088A" w:rsidRDefault="00B34945" w:rsidP="00B34945">
      <w:pPr>
        <w:spacing w:after="0" w:line="240" w:lineRule="auto"/>
        <w:jc w:val="center"/>
        <w:rPr>
          <w:rFonts w:ascii="Times New Roman" w:hAnsi="Times New Roman"/>
          <w:b/>
          <w:sz w:val="24"/>
          <w:szCs w:val="24"/>
          <w:lang w:val="kk-KZ"/>
        </w:rPr>
      </w:pPr>
      <w:r w:rsidRPr="0011088A">
        <w:rPr>
          <w:rFonts w:ascii="Times New Roman" w:hAnsi="Times New Roman"/>
          <w:b/>
          <w:sz w:val="24"/>
          <w:szCs w:val="24"/>
          <w:lang w:val="kk-KZ"/>
        </w:rPr>
        <w:t>Пәнаралық байланыс</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7543"/>
      </w:tblGrid>
      <w:tr w:rsidR="00B34945" w:rsidRPr="0011088A" w:rsidTr="000F01E2">
        <w:tc>
          <w:tcPr>
            <w:tcW w:w="2357"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rPr>
                <w:rFonts w:ascii="Times New Roman" w:hAnsi="Times New Roman"/>
                <w:sz w:val="24"/>
                <w:szCs w:val="24"/>
              </w:rPr>
            </w:pPr>
            <w:r w:rsidRPr="0011088A">
              <w:rPr>
                <w:rFonts w:ascii="Times New Roman" w:hAnsi="Times New Roman"/>
                <w:sz w:val="24"/>
                <w:szCs w:val="24"/>
                <w:lang w:val="kk-KZ"/>
              </w:rPr>
              <w:t>Қамтамасыз ететін</w:t>
            </w:r>
          </w:p>
        </w:tc>
        <w:tc>
          <w:tcPr>
            <w:tcW w:w="7543"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rPr>
                <w:rFonts w:ascii="Times New Roman" w:hAnsi="Times New Roman"/>
                <w:sz w:val="24"/>
                <w:szCs w:val="24"/>
                <w:lang w:val="kk-KZ"/>
              </w:rPr>
            </w:pPr>
            <w:r w:rsidRPr="0011088A">
              <w:rPr>
                <w:rFonts w:ascii="Times New Roman" w:hAnsi="Times New Roman"/>
                <w:sz w:val="24"/>
                <w:szCs w:val="24"/>
                <w:lang w:val="kk-KZ"/>
              </w:rPr>
              <w:t>математика</w:t>
            </w:r>
          </w:p>
        </w:tc>
      </w:tr>
    </w:tbl>
    <w:p w:rsidR="00B34945" w:rsidRPr="0011088A" w:rsidRDefault="00B34945" w:rsidP="00B34945">
      <w:pPr>
        <w:spacing w:after="0" w:line="240" w:lineRule="auto"/>
        <w:rPr>
          <w:rFonts w:ascii="Times New Roman" w:hAnsi="Times New Roman"/>
          <w:sz w:val="24"/>
          <w:szCs w:val="24"/>
        </w:rPr>
      </w:pPr>
    </w:p>
    <w:p w:rsidR="00B34945" w:rsidRPr="0011088A" w:rsidRDefault="00B34945" w:rsidP="00B34945">
      <w:pPr>
        <w:spacing w:after="0" w:line="240" w:lineRule="auto"/>
        <w:jc w:val="center"/>
        <w:rPr>
          <w:rFonts w:ascii="Times New Roman" w:hAnsi="Times New Roman"/>
          <w:sz w:val="24"/>
          <w:szCs w:val="24"/>
          <w:lang w:val="kk-KZ"/>
        </w:rPr>
      </w:pPr>
    </w:p>
    <w:p w:rsidR="00B34945" w:rsidRPr="0011088A" w:rsidRDefault="00B34945" w:rsidP="00B34945">
      <w:pPr>
        <w:spacing w:after="0" w:line="240" w:lineRule="auto"/>
        <w:jc w:val="center"/>
        <w:rPr>
          <w:rFonts w:ascii="Times New Roman" w:hAnsi="Times New Roman"/>
          <w:b/>
          <w:sz w:val="24"/>
          <w:szCs w:val="24"/>
          <w:lang w:val="kk-KZ"/>
        </w:rPr>
      </w:pPr>
      <w:r w:rsidRPr="0011088A">
        <w:rPr>
          <w:rFonts w:ascii="Times New Roman" w:hAnsi="Times New Roman"/>
          <w:b/>
          <w:sz w:val="24"/>
          <w:szCs w:val="24"/>
          <w:lang w:val="kk-KZ"/>
        </w:rPr>
        <w:t>Сабақ мазмұны</w:t>
      </w:r>
    </w:p>
    <w:p w:rsidR="00B34945" w:rsidRPr="0011088A" w:rsidRDefault="00B34945" w:rsidP="00B34945">
      <w:pPr>
        <w:spacing w:after="0" w:line="240" w:lineRule="auto"/>
        <w:jc w:val="center"/>
        <w:rPr>
          <w:rFonts w:ascii="Times New Roman" w:hAnsi="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585"/>
        <w:gridCol w:w="1055"/>
      </w:tblGrid>
      <w:tr w:rsidR="00B34945" w:rsidRPr="0011088A" w:rsidTr="000F01E2">
        <w:trPr>
          <w:trHeight w:val="141"/>
        </w:trPr>
        <w:tc>
          <w:tcPr>
            <w:tcW w:w="1260"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r w:rsidRPr="0011088A">
              <w:rPr>
                <w:rFonts w:ascii="Times New Roman" w:hAnsi="Times New Roman"/>
                <w:sz w:val="24"/>
                <w:szCs w:val="24"/>
                <w:lang w:val="kk-KZ"/>
              </w:rPr>
              <w:t xml:space="preserve">Кезеңдері </w:t>
            </w:r>
            <w:r w:rsidRPr="0011088A">
              <w:rPr>
                <w:rFonts w:ascii="Times New Roman" w:hAnsi="Times New Roman"/>
                <w:sz w:val="24"/>
                <w:szCs w:val="24"/>
              </w:rPr>
              <w:t>№</w:t>
            </w:r>
          </w:p>
        </w:tc>
        <w:tc>
          <w:tcPr>
            <w:tcW w:w="758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r w:rsidRPr="0011088A">
              <w:rPr>
                <w:rFonts w:ascii="Times New Roman" w:hAnsi="Times New Roman"/>
                <w:sz w:val="24"/>
                <w:szCs w:val="24"/>
                <w:lang w:val="kk-KZ"/>
              </w:rPr>
              <w:t xml:space="preserve">Сабақ кезеңдері,  қарастырылатың сұрақтар, оқытудың әдістері мен тәсілдері </w:t>
            </w:r>
          </w:p>
          <w:p w:rsidR="00B34945" w:rsidRPr="0011088A" w:rsidRDefault="00B34945" w:rsidP="000F01E2">
            <w:pPr>
              <w:spacing w:after="0" w:line="240" w:lineRule="auto"/>
              <w:jc w:val="center"/>
              <w:rPr>
                <w:rFonts w:ascii="Times New Roman" w:hAnsi="Times New Roman"/>
                <w:sz w:val="24"/>
                <w:szCs w:val="24"/>
                <w:lang w:val="kk-KZ"/>
              </w:rPr>
            </w:pPr>
          </w:p>
        </w:tc>
        <w:tc>
          <w:tcPr>
            <w:tcW w:w="105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r w:rsidRPr="0011088A">
              <w:rPr>
                <w:rFonts w:ascii="Times New Roman" w:hAnsi="Times New Roman"/>
                <w:sz w:val="24"/>
                <w:szCs w:val="24"/>
                <w:lang w:val="kk-KZ"/>
              </w:rPr>
              <w:t>Қосымшалар, өзгерістер</w:t>
            </w:r>
          </w:p>
        </w:tc>
      </w:tr>
      <w:tr w:rsidR="00B34945" w:rsidRPr="0011088A" w:rsidTr="000F01E2">
        <w:trPr>
          <w:trHeight w:val="141"/>
        </w:trPr>
        <w:tc>
          <w:tcPr>
            <w:tcW w:w="1260"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rPr>
            </w:pPr>
            <w:r w:rsidRPr="0011088A">
              <w:rPr>
                <w:rFonts w:ascii="Times New Roman" w:hAnsi="Times New Roman"/>
                <w:sz w:val="24"/>
                <w:szCs w:val="24"/>
              </w:rPr>
              <w:t>1.</w:t>
            </w:r>
          </w:p>
        </w:tc>
        <w:tc>
          <w:tcPr>
            <w:tcW w:w="758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rPr>
                <w:rFonts w:ascii="Times New Roman" w:hAnsi="Times New Roman"/>
                <w:b/>
                <w:sz w:val="24"/>
                <w:szCs w:val="24"/>
                <w:lang w:val="kk-KZ"/>
              </w:rPr>
            </w:pPr>
            <w:r w:rsidRPr="0011088A">
              <w:rPr>
                <w:rFonts w:ascii="Times New Roman" w:hAnsi="Times New Roman"/>
                <w:b/>
                <w:sz w:val="24"/>
                <w:szCs w:val="24"/>
                <w:lang w:val="kk-KZ"/>
              </w:rPr>
              <w:t>Ұйымдастыру кезеңі</w:t>
            </w:r>
          </w:p>
          <w:p w:rsidR="00B34945" w:rsidRPr="0011088A" w:rsidRDefault="00B34945" w:rsidP="00B34945">
            <w:pPr>
              <w:pStyle w:val="1"/>
              <w:numPr>
                <w:ilvl w:val="0"/>
                <w:numId w:val="1"/>
              </w:numPr>
              <w:spacing w:after="0" w:line="240" w:lineRule="auto"/>
              <w:rPr>
                <w:rFonts w:ascii="Times New Roman" w:hAnsi="Times New Roman"/>
                <w:sz w:val="24"/>
                <w:szCs w:val="24"/>
                <w:lang w:val="kk-KZ"/>
              </w:rPr>
            </w:pPr>
            <w:r w:rsidRPr="0011088A">
              <w:rPr>
                <w:rFonts w:ascii="Times New Roman" w:hAnsi="Times New Roman"/>
                <w:sz w:val="24"/>
                <w:szCs w:val="24"/>
                <w:lang w:val="kk-KZ"/>
              </w:rPr>
              <w:t>Амандасу</w:t>
            </w:r>
          </w:p>
          <w:p w:rsidR="00B34945" w:rsidRPr="0011088A" w:rsidRDefault="00B34945" w:rsidP="00B34945">
            <w:pPr>
              <w:pStyle w:val="1"/>
              <w:numPr>
                <w:ilvl w:val="0"/>
                <w:numId w:val="1"/>
              </w:numPr>
              <w:spacing w:after="0" w:line="240" w:lineRule="auto"/>
              <w:rPr>
                <w:rFonts w:ascii="Times New Roman" w:hAnsi="Times New Roman"/>
                <w:sz w:val="24"/>
                <w:szCs w:val="24"/>
                <w:lang w:val="kk-KZ"/>
              </w:rPr>
            </w:pPr>
            <w:r w:rsidRPr="0011088A">
              <w:rPr>
                <w:rFonts w:ascii="Times New Roman" w:hAnsi="Times New Roman"/>
                <w:sz w:val="24"/>
                <w:szCs w:val="24"/>
                <w:lang w:val="kk-KZ"/>
              </w:rPr>
              <w:t>Түгендеу</w:t>
            </w:r>
          </w:p>
          <w:p w:rsidR="00B34945" w:rsidRPr="0011088A" w:rsidRDefault="00B34945" w:rsidP="00B34945">
            <w:pPr>
              <w:pStyle w:val="1"/>
              <w:numPr>
                <w:ilvl w:val="0"/>
                <w:numId w:val="1"/>
              </w:numPr>
              <w:spacing w:after="0" w:line="240" w:lineRule="auto"/>
              <w:rPr>
                <w:rFonts w:ascii="Times New Roman" w:hAnsi="Times New Roman"/>
                <w:sz w:val="24"/>
                <w:szCs w:val="24"/>
                <w:lang w:val="kk-KZ"/>
              </w:rPr>
            </w:pPr>
            <w:r w:rsidRPr="0011088A">
              <w:rPr>
                <w:rFonts w:ascii="Times New Roman" w:hAnsi="Times New Roman"/>
                <w:sz w:val="24"/>
                <w:szCs w:val="24"/>
                <w:lang w:val="kk-KZ"/>
              </w:rPr>
              <w:t>Сабаққа даярлықтарын тексеру</w:t>
            </w:r>
          </w:p>
        </w:tc>
        <w:tc>
          <w:tcPr>
            <w:tcW w:w="105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rPr>
            </w:pPr>
          </w:p>
        </w:tc>
      </w:tr>
      <w:tr w:rsidR="00B34945" w:rsidRPr="005E66F9" w:rsidTr="000F01E2">
        <w:trPr>
          <w:trHeight w:val="141"/>
        </w:trPr>
        <w:tc>
          <w:tcPr>
            <w:tcW w:w="1260"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rPr>
            </w:pPr>
            <w:r w:rsidRPr="0011088A">
              <w:rPr>
                <w:rFonts w:ascii="Times New Roman" w:hAnsi="Times New Roman"/>
                <w:sz w:val="24"/>
                <w:szCs w:val="24"/>
              </w:rPr>
              <w:t>2.</w:t>
            </w:r>
          </w:p>
        </w:tc>
        <w:tc>
          <w:tcPr>
            <w:tcW w:w="758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both"/>
              <w:rPr>
                <w:rFonts w:ascii="Times New Roman" w:hAnsi="Times New Roman"/>
                <w:b/>
                <w:noProof/>
                <w:sz w:val="24"/>
                <w:szCs w:val="24"/>
                <w:lang w:val="kk-KZ"/>
              </w:rPr>
            </w:pPr>
            <w:r w:rsidRPr="0011088A">
              <w:rPr>
                <w:rFonts w:ascii="Times New Roman" w:hAnsi="Times New Roman"/>
                <w:b/>
                <w:noProof/>
                <w:sz w:val="24"/>
                <w:szCs w:val="24"/>
                <w:lang w:val="kk-KZ"/>
              </w:rPr>
              <w:t xml:space="preserve">Қайталау. </w:t>
            </w:r>
          </w:p>
          <w:p w:rsidR="00B34945" w:rsidRPr="0011088A" w:rsidRDefault="00B34945" w:rsidP="000F01E2">
            <w:pPr>
              <w:spacing w:after="0" w:line="240" w:lineRule="auto"/>
              <w:ind w:firstLine="540"/>
              <w:jc w:val="both"/>
              <w:rPr>
                <w:rFonts w:ascii="Times New Roman" w:hAnsi="Times New Roman"/>
                <w:b/>
                <w:noProof/>
                <w:sz w:val="24"/>
                <w:szCs w:val="24"/>
                <w:lang w:val="kk-KZ"/>
              </w:rPr>
            </w:pPr>
            <w:r w:rsidRPr="0011088A">
              <w:rPr>
                <w:rFonts w:ascii="Times New Roman" w:hAnsi="Times New Roman"/>
                <w:noProof/>
                <w:sz w:val="24"/>
                <w:szCs w:val="24"/>
                <w:lang w:val="kk-KZ"/>
              </w:rPr>
              <w:t xml:space="preserve">Үй </w:t>
            </w:r>
          </w:p>
          <w:p w:rsidR="00B34945" w:rsidRPr="0011088A" w:rsidRDefault="00B34945" w:rsidP="000F01E2">
            <w:pPr>
              <w:spacing w:after="0" w:line="240" w:lineRule="auto"/>
              <w:ind w:firstLine="540"/>
              <w:jc w:val="both"/>
              <w:rPr>
                <w:rFonts w:ascii="Times New Roman" w:hAnsi="Times New Roman"/>
                <w:b/>
                <w:noProof/>
                <w:sz w:val="24"/>
                <w:szCs w:val="24"/>
                <w:lang w:val="kk-KZ"/>
              </w:rPr>
            </w:pPr>
            <w:r w:rsidRPr="0011088A">
              <w:rPr>
                <w:rFonts w:ascii="Times New Roman" w:hAnsi="Times New Roman"/>
                <w:b/>
                <w:noProof/>
                <w:sz w:val="24"/>
                <w:szCs w:val="24"/>
                <w:lang w:val="kk-KZ"/>
              </w:rPr>
              <w:t xml:space="preserve">Жаңа сабақ </w:t>
            </w:r>
          </w:p>
          <w:p w:rsidR="00B34945" w:rsidRPr="0011088A" w:rsidRDefault="00B34945" w:rsidP="000F01E2">
            <w:pPr>
              <w:spacing w:after="0" w:line="240" w:lineRule="auto"/>
              <w:ind w:firstLine="540"/>
              <w:jc w:val="both"/>
              <w:rPr>
                <w:rFonts w:ascii="Times New Roman" w:hAnsi="Times New Roman"/>
                <w:noProof/>
                <w:sz w:val="24"/>
                <w:szCs w:val="24"/>
                <w:lang w:val="kk-KZ"/>
              </w:rPr>
            </w:pPr>
            <w:r w:rsidRPr="0011088A">
              <w:rPr>
                <w:rFonts w:ascii="Times New Roman" w:hAnsi="Times New Roman"/>
                <w:b/>
                <w:noProof/>
                <w:sz w:val="24"/>
                <w:szCs w:val="24"/>
                <w:lang w:val="kk-KZ"/>
              </w:rPr>
              <w:t xml:space="preserve">Excel ЭК-де </w:t>
            </w:r>
            <w:r w:rsidRPr="0011088A">
              <w:rPr>
                <w:rFonts w:ascii="Times New Roman" w:hAnsi="Times New Roman"/>
                <w:noProof/>
                <w:sz w:val="24"/>
                <w:szCs w:val="24"/>
                <w:lang w:val="kk-KZ"/>
              </w:rPr>
              <w:t>тапсырмасы Excel кестелік процессоры. Негізгі ұғымдар мен амалдар. Excel-де деректермен жұмыс істеу.деректерді өңдеудің негізгі тәсілдерімен оқушыларды таныстыру. Деректердің орнын ауыстыру және көшірмелеу. Excel-дің графикалық мүмкіндіктері. Диаграмма салу.</w:t>
            </w:r>
          </w:p>
          <w:p w:rsidR="00B34945" w:rsidRPr="0011088A" w:rsidRDefault="00B34945" w:rsidP="000F01E2">
            <w:pPr>
              <w:spacing w:after="0" w:line="240" w:lineRule="auto"/>
              <w:ind w:firstLine="540"/>
              <w:jc w:val="both"/>
              <w:rPr>
                <w:rFonts w:ascii="Times New Roman" w:hAnsi="Times New Roman"/>
                <w:noProof/>
                <w:sz w:val="24"/>
                <w:szCs w:val="24"/>
                <w:lang w:val="kk-KZ"/>
              </w:rPr>
            </w:pPr>
            <w:r w:rsidRPr="0011088A">
              <w:rPr>
                <w:rFonts w:ascii="Times New Roman" w:hAnsi="Times New Roman"/>
                <w:noProof/>
                <w:sz w:val="24"/>
                <w:szCs w:val="24"/>
                <w:lang w:val="kk-KZ"/>
              </w:rPr>
              <w:t>Бүгінгі сабақта біз Excel кестелік процессорымен ары қарай танысатын боламыз.</w:t>
            </w:r>
          </w:p>
        </w:tc>
        <w:tc>
          <w:tcPr>
            <w:tcW w:w="105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p>
        </w:tc>
      </w:tr>
      <w:tr w:rsidR="00B34945" w:rsidRPr="005E66F9" w:rsidTr="000F01E2">
        <w:trPr>
          <w:trHeight w:val="141"/>
        </w:trPr>
        <w:tc>
          <w:tcPr>
            <w:tcW w:w="1260"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r w:rsidRPr="0011088A">
              <w:rPr>
                <w:rFonts w:ascii="Times New Roman" w:hAnsi="Times New Roman"/>
                <w:sz w:val="24"/>
                <w:szCs w:val="24"/>
                <w:lang w:val="kk-KZ"/>
              </w:rPr>
              <w:lastRenderedPageBreak/>
              <w:t>3.</w:t>
            </w:r>
          </w:p>
        </w:tc>
        <w:tc>
          <w:tcPr>
            <w:tcW w:w="758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both"/>
              <w:rPr>
                <w:rFonts w:ascii="Times New Roman" w:hAnsi="Times New Roman"/>
                <w:noProof/>
                <w:sz w:val="24"/>
                <w:szCs w:val="24"/>
                <w:lang w:val="kk-KZ"/>
              </w:rPr>
            </w:pPr>
            <w:r w:rsidRPr="0011088A">
              <w:rPr>
                <w:rFonts w:ascii="Times New Roman" w:hAnsi="Times New Roman"/>
                <w:b/>
                <w:noProof/>
                <w:sz w:val="24"/>
                <w:szCs w:val="24"/>
                <w:lang w:val="kk-KZ"/>
              </w:rPr>
              <w:t xml:space="preserve">Жаңа сабақ </w:t>
            </w:r>
            <w:r w:rsidRPr="0011088A">
              <w:rPr>
                <w:rFonts w:ascii="Times New Roman" w:hAnsi="Times New Roman"/>
                <w:noProof/>
                <w:sz w:val="24"/>
                <w:szCs w:val="24"/>
                <w:lang w:val="kk-KZ"/>
              </w:rPr>
              <w:t xml:space="preserve">   // слайт көрсету, конспектілеу </w:t>
            </w:r>
          </w:p>
          <w:p w:rsidR="00B34945" w:rsidRPr="0011088A" w:rsidRDefault="00B34945" w:rsidP="000F01E2">
            <w:pPr>
              <w:spacing w:after="0" w:line="240" w:lineRule="auto"/>
              <w:ind w:firstLine="540"/>
              <w:jc w:val="both"/>
              <w:rPr>
                <w:rFonts w:ascii="Times New Roman" w:hAnsi="Times New Roman"/>
                <w:noProof/>
                <w:sz w:val="24"/>
                <w:szCs w:val="24"/>
                <w:lang w:val="kk-KZ"/>
              </w:rPr>
            </w:pPr>
            <w:r w:rsidRPr="0011088A">
              <w:rPr>
                <w:rFonts w:ascii="Times New Roman" w:hAnsi="Times New Roman"/>
                <w:noProof/>
                <w:sz w:val="24"/>
                <w:szCs w:val="24"/>
                <w:lang w:val="kk-KZ"/>
              </w:rPr>
              <w:t>Қазіргі кестелік процессорлар статистикалық деректерді түрлі түсті диаграммалармен, графиктерен және графикалық суреттермен, схмелермен әсерлі көрсетуге мүмкінідк береді.</w:t>
            </w:r>
          </w:p>
          <w:p w:rsidR="00B34945" w:rsidRPr="0011088A" w:rsidRDefault="00B34945" w:rsidP="000F01E2">
            <w:pPr>
              <w:tabs>
                <w:tab w:val="left" w:pos="540"/>
              </w:tabs>
              <w:spacing w:after="0" w:line="240" w:lineRule="auto"/>
              <w:ind w:firstLine="540"/>
              <w:jc w:val="both"/>
              <w:rPr>
                <w:rFonts w:ascii="Times New Roman" w:hAnsi="Times New Roman"/>
                <w:noProof/>
                <w:sz w:val="24"/>
                <w:szCs w:val="24"/>
                <w:lang w:val="kk-KZ"/>
              </w:rPr>
            </w:pPr>
            <w:r w:rsidRPr="0011088A">
              <w:rPr>
                <w:rFonts w:ascii="Times New Roman" w:hAnsi="Times New Roman"/>
                <w:noProof/>
                <w:sz w:val="24"/>
                <w:szCs w:val="24"/>
                <w:lang w:val="kk-KZ"/>
              </w:rPr>
              <w:t>Диаграммалар деректерді графикалық түрде көрсетуге арналған. Диаграммалардың мынадай түрлері бар.</w:t>
            </w:r>
          </w:p>
          <w:p w:rsidR="00B34945" w:rsidRPr="0011088A" w:rsidRDefault="00B34945" w:rsidP="00B34945">
            <w:pPr>
              <w:numPr>
                <w:ilvl w:val="0"/>
                <w:numId w:val="2"/>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noProof/>
                <w:sz w:val="24"/>
                <w:szCs w:val="24"/>
                <w:lang w:val="kk-KZ"/>
              </w:rPr>
              <w:t>Бағандық</w:t>
            </w:r>
          </w:p>
          <w:p w:rsidR="00B34945" w:rsidRPr="0011088A" w:rsidRDefault="00B34945" w:rsidP="00B34945">
            <w:pPr>
              <w:numPr>
                <w:ilvl w:val="0"/>
                <w:numId w:val="2"/>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noProof/>
                <w:sz w:val="24"/>
                <w:szCs w:val="24"/>
                <w:lang w:val="kk-KZ"/>
              </w:rPr>
              <w:t>Сызықтық</w:t>
            </w:r>
          </w:p>
          <w:p w:rsidR="00B34945" w:rsidRPr="0011088A" w:rsidRDefault="00B34945" w:rsidP="00B34945">
            <w:pPr>
              <w:numPr>
                <w:ilvl w:val="0"/>
                <w:numId w:val="2"/>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noProof/>
                <w:sz w:val="24"/>
                <w:szCs w:val="24"/>
                <w:lang w:val="kk-KZ"/>
              </w:rPr>
              <w:t>Дөңгелек</w:t>
            </w:r>
          </w:p>
          <w:p w:rsidR="00B34945" w:rsidRPr="0011088A" w:rsidRDefault="00B34945" w:rsidP="00B34945">
            <w:pPr>
              <w:numPr>
                <w:ilvl w:val="0"/>
                <w:numId w:val="2"/>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noProof/>
                <w:sz w:val="24"/>
                <w:szCs w:val="24"/>
                <w:lang w:val="kk-KZ"/>
              </w:rPr>
              <w:t>Нүктелік</w:t>
            </w:r>
          </w:p>
          <w:p w:rsidR="00B34945" w:rsidRPr="0011088A" w:rsidRDefault="00B34945" w:rsidP="00B34945">
            <w:pPr>
              <w:numPr>
                <w:ilvl w:val="0"/>
                <w:numId w:val="2"/>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noProof/>
                <w:sz w:val="24"/>
                <w:szCs w:val="24"/>
                <w:lang w:val="kk-KZ"/>
              </w:rPr>
              <w:t>Сақиналық</w:t>
            </w:r>
          </w:p>
          <w:p w:rsidR="00B34945" w:rsidRPr="0011088A" w:rsidRDefault="00B34945" w:rsidP="00B34945">
            <w:pPr>
              <w:numPr>
                <w:ilvl w:val="0"/>
                <w:numId w:val="2"/>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noProof/>
                <w:sz w:val="24"/>
                <w:szCs w:val="24"/>
                <w:lang w:val="kk-KZ"/>
              </w:rPr>
              <w:t>Көпіршікті</w:t>
            </w:r>
          </w:p>
          <w:p w:rsidR="00B34945" w:rsidRPr="0011088A" w:rsidRDefault="00B34945" w:rsidP="00B34945">
            <w:pPr>
              <w:numPr>
                <w:ilvl w:val="0"/>
                <w:numId w:val="2"/>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noProof/>
                <w:sz w:val="24"/>
                <w:szCs w:val="24"/>
                <w:lang w:val="kk-KZ"/>
              </w:rPr>
              <w:t>Жапырақшалық</w:t>
            </w:r>
          </w:p>
          <w:p w:rsidR="00B34945" w:rsidRPr="0011088A" w:rsidRDefault="00B34945" w:rsidP="00B34945">
            <w:pPr>
              <w:numPr>
                <w:ilvl w:val="0"/>
                <w:numId w:val="2"/>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noProof/>
                <w:sz w:val="24"/>
                <w:szCs w:val="24"/>
                <w:lang w:val="kk-KZ"/>
              </w:rPr>
              <w:t>Цилиндрлік</w:t>
            </w:r>
          </w:p>
          <w:p w:rsidR="00B34945" w:rsidRPr="0011088A" w:rsidRDefault="00B34945" w:rsidP="00B34945">
            <w:pPr>
              <w:numPr>
                <w:ilvl w:val="0"/>
                <w:numId w:val="2"/>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noProof/>
                <w:sz w:val="24"/>
                <w:szCs w:val="24"/>
                <w:lang w:val="kk-KZ"/>
              </w:rPr>
              <w:t>Конустық</w:t>
            </w:r>
          </w:p>
          <w:p w:rsidR="00B34945" w:rsidRPr="0011088A" w:rsidRDefault="00B34945" w:rsidP="00B34945">
            <w:pPr>
              <w:numPr>
                <w:ilvl w:val="0"/>
                <w:numId w:val="2"/>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noProof/>
                <w:sz w:val="24"/>
                <w:szCs w:val="24"/>
                <w:lang w:val="kk-KZ"/>
              </w:rPr>
              <w:t>Пирамидалық</w:t>
            </w:r>
          </w:p>
          <w:p w:rsidR="00B34945" w:rsidRPr="0011088A" w:rsidRDefault="00B34945" w:rsidP="000F01E2">
            <w:pPr>
              <w:tabs>
                <w:tab w:val="left" w:pos="540"/>
              </w:tabs>
              <w:spacing w:after="0" w:line="240" w:lineRule="auto"/>
              <w:ind w:firstLine="540"/>
              <w:jc w:val="both"/>
              <w:rPr>
                <w:rFonts w:ascii="Times New Roman" w:hAnsi="Times New Roman"/>
                <w:noProof/>
                <w:sz w:val="24"/>
                <w:szCs w:val="24"/>
                <w:lang w:val="kk-KZ"/>
              </w:rPr>
            </w:pPr>
            <w:r w:rsidRPr="0011088A">
              <w:rPr>
                <w:rFonts w:ascii="Times New Roman" w:hAnsi="Times New Roman"/>
                <w:noProof/>
                <w:sz w:val="24"/>
                <w:szCs w:val="24"/>
                <w:lang w:val="kk-KZ"/>
              </w:rPr>
              <w:t xml:space="preserve">Дөңгелек диаграммадан басқа барлық диаграммалардың екі осі:  </w:t>
            </w:r>
            <w:r w:rsidRPr="0011088A">
              <w:rPr>
                <w:rFonts w:ascii="Times New Roman" w:hAnsi="Times New Roman"/>
                <w:b/>
                <w:i/>
                <w:noProof/>
                <w:sz w:val="24"/>
                <w:szCs w:val="24"/>
                <w:lang w:val="kk-KZ"/>
              </w:rPr>
              <w:t>горизинталь</w:t>
            </w:r>
            <w:r w:rsidRPr="0011088A">
              <w:rPr>
                <w:rFonts w:ascii="Times New Roman" w:hAnsi="Times New Roman"/>
                <w:noProof/>
                <w:sz w:val="24"/>
                <w:szCs w:val="24"/>
                <w:lang w:val="kk-KZ"/>
              </w:rPr>
              <w:t xml:space="preserve">  немесе </w:t>
            </w:r>
            <w:r w:rsidRPr="0011088A">
              <w:rPr>
                <w:rFonts w:ascii="Times New Roman" w:hAnsi="Times New Roman"/>
                <w:b/>
                <w:i/>
                <w:noProof/>
                <w:sz w:val="24"/>
                <w:szCs w:val="24"/>
                <w:lang w:val="kk-KZ"/>
              </w:rPr>
              <w:t>категориялар  осі</w:t>
            </w:r>
            <w:r w:rsidRPr="0011088A">
              <w:rPr>
                <w:rFonts w:ascii="Times New Roman" w:hAnsi="Times New Roman"/>
                <w:noProof/>
                <w:sz w:val="24"/>
                <w:szCs w:val="24"/>
                <w:lang w:val="kk-KZ"/>
              </w:rPr>
              <w:t xml:space="preserve"> және </w:t>
            </w:r>
            <w:r w:rsidRPr="0011088A">
              <w:rPr>
                <w:rFonts w:ascii="Times New Roman" w:hAnsi="Times New Roman"/>
                <w:b/>
                <w:i/>
                <w:noProof/>
                <w:sz w:val="24"/>
                <w:szCs w:val="24"/>
                <w:lang w:val="kk-KZ"/>
              </w:rPr>
              <w:t>вертикаль</w:t>
            </w:r>
            <w:r w:rsidRPr="0011088A">
              <w:rPr>
                <w:rFonts w:ascii="Times New Roman" w:hAnsi="Times New Roman"/>
                <w:noProof/>
                <w:sz w:val="24"/>
                <w:szCs w:val="24"/>
                <w:lang w:val="kk-KZ"/>
              </w:rPr>
              <w:t xml:space="preserve"> немесе </w:t>
            </w:r>
            <w:r w:rsidRPr="0011088A">
              <w:rPr>
                <w:rFonts w:ascii="Times New Roman" w:hAnsi="Times New Roman"/>
                <w:b/>
                <w:i/>
                <w:noProof/>
                <w:sz w:val="24"/>
                <w:szCs w:val="24"/>
                <w:lang w:val="kk-KZ"/>
              </w:rPr>
              <w:t>мәндер осі</w:t>
            </w:r>
            <w:r w:rsidRPr="0011088A">
              <w:rPr>
                <w:rFonts w:ascii="Times New Roman" w:hAnsi="Times New Roman"/>
                <w:noProof/>
                <w:sz w:val="24"/>
                <w:szCs w:val="24"/>
                <w:lang w:val="kk-KZ"/>
              </w:rPr>
              <w:t xml:space="preserve"> болады. Көлемді диаграмма құрғанда үшінші ось – </w:t>
            </w:r>
            <w:r w:rsidRPr="0011088A">
              <w:rPr>
                <w:rFonts w:ascii="Times New Roman" w:hAnsi="Times New Roman"/>
                <w:b/>
                <w:i/>
                <w:noProof/>
                <w:sz w:val="24"/>
                <w:szCs w:val="24"/>
                <w:lang w:val="kk-KZ"/>
              </w:rPr>
              <w:t>қатарлар осі</w:t>
            </w:r>
            <w:r w:rsidRPr="0011088A">
              <w:rPr>
                <w:rFonts w:ascii="Times New Roman" w:hAnsi="Times New Roman"/>
                <w:noProof/>
                <w:sz w:val="24"/>
                <w:szCs w:val="24"/>
                <w:lang w:val="kk-KZ"/>
              </w:rPr>
              <w:t xml:space="preserve"> болады.</w:t>
            </w:r>
          </w:p>
          <w:p w:rsidR="00B34945" w:rsidRPr="0011088A" w:rsidRDefault="00B34945" w:rsidP="000F01E2">
            <w:pPr>
              <w:tabs>
                <w:tab w:val="left" w:pos="540"/>
              </w:tabs>
              <w:spacing w:after="0" w:line="240" w:lineRule="auto"/>
              <w:ind w:firstLine="540"/>
              <w:jc w:val="both"/>
              <w:rPr>
                <w:rFonts w:ascii="Times New Roman" w:hAnsi="Times New Roman"/>
                <w:noProof/>
                <w:sz w:val="24"/>
                <w:szCs w:val="24"/>
                <w:lang w:val="kk-KZ"/>
              </w:rPr>
            </w:pPr>
            <w:r w:rsidRPr="0011088A">
              <w:rPr>
                <w:rFonts w:ascii="Times New Roman" w:hAnsi="Times New Roman"/>
                <w:noProof/>
                <w:sz w:val="24"/>
                <w:szCs w:val="24"/>
                <w:lang w:val="kk-KZ"/>
              </w:rPr>
              <w:t xml:space="preserve">Диаграммларда мынадай элементтреден тұрады: </w:t>
            </w:r>
            <w:r w:rsidRPr="0011088A">
              <w:rPr>
                <w:rFonts w:ascii="Times New Roman" w:hAnsi="Times New Roman"/>
                <w:b/>
                <w:i/>
                <w:noProof/>
                <w:sz w:val="24"/>
                <w:szCs w:val="24"/>
                <w:lang w:val="kk-KZ"/>
              </w:rPr>
              <w:t>тор</w:t>
            </w:r>
            <w:r w:rsidRPr="0011088A">
              <w:rPr>
                <w:rFonts w:ascii="Times New Roman" w:hAnsi="Times New Roman"/>
                <w:noProof/>
                <w:sz w:val="24"/>
                <w:szCs w:val="24"/>
                <w:lang w:val="kk-KZ"/>
              </w:rPr>
              <w:t xml:space="preserve">, </w:t>
            </w:r>
            <w:r w:rsidRPr="0011088A">
              <w:rPr>
                <w:rFonts w:ascii="Times New Roman" w:hAnsi="Times New Roman"/>
                <w:b/>
                <w:i/>
                <w:noProof/>
                <w:sz w:val="24"/>
                <w:szCs w:val="24"/>
                <w:lang w:val="kk-KZ"/>
              </w:rPr>
              <w:t>тақырып</w:t>
            </w:r>
            <w:r w:rsidRPr="0011088A">
              <w:rPr>
                <w:rFonts w:ascii="Times New Roman" w:hAnsi="Times New Roman"/>
                <w:noProof/>
                <w:sz w:val="24"/>
                <w:szCs w:val="24"/>
                <w:lang w:val="kk-KZ"/>
              </w:rPr>
              <w:t xml:space="preserve"> және </w:t>
            </w:r>
            <w:r w:rsidRPr="0011088A">
              <w:rPr>
                <w:rFonts w:ascii="Times New Roman" w:hAnsi="Times New Roman"/>
                <w:b/>
                <w:i/>
                <w:noProof/>
                <w:sz w:val="24"/>
                <w:szCs w:val="24"/>
                <w:lang w:val="kk-KZ"/>
              </w:rPr>
              <w:t>аңыз</w:t>
            </w:r>
            <w:r w:rsidRPr="0011088A">
              <w:rPr>
                <w:rFonts w:ascii="Times New Roman" w:hAnsi="Times New Roman"/>
                <w:noProof/>
                <w:sz w:val="24"/>
                <w:szCs w:val="24"/>
                <w:lang w:val="kk-KZ"/>
              </w:rPr>
              <w:t>.</w:t>
            </w:r>
          </w:p>
          <w:p w:rsidR="00B34945" w:rsidRPr="0011088A" w:rsidRDefault="00B34945" w:rsidP="000F01E2">
            <w:pPr>
              <w:tabs>
                <w:tab w:val="left" w:pos="540"/>
              </w:tabs>
              <w:spacing w:after="0" w:line="240" w:lineRule="auto"/>
              <w:ind w:firstLine="540"/>
              <w:jc w:val="both"/>
              <w:rPr>
                <w:rFonts w:ascii="Times New Roman" w:hAnsi="Times New Roman"/>
                <w:noProof/>
                <w:sz w:val="24"/>
                <w:szCs w:val="24"/>
                <w:lang w:val="kk-KZ"/>
              </w:rPr>
            </w:pPr>
            <w:r w:rsidRPr="0011088A">
              <w:rPr>
                <w:rFonts w:ascii="Times New Roman" w:hAnsi="Times New Roman"/>
                <w:b/>
                <w:i/>
                <w:noProof/>
                <w:sz w:val="24"/>
                <w:szCs w:val="24"/>
                <w:lang w:val="kk-KZ"/>
              </w:rPr>
              <w:t>Тақырыптар</w:t>
            </w:r>
            <w:r w:rsidRPr="0011088A">
              <w:rPr>
                <w:rFonts w:ascii="Times New Roman" w:hAnsi="Times New Roman"/>
                <w:noProof/>
                <w:sz w:val="24"/>
                <w:szCs w:val="24"/>
                <w:lang w:val="kk-KZ"/>
              </w:rPr>
              <w:t xml:space="preserve"> диаграманың жеке элементтерін  түсіндіру үшін қолданылады.</w:t>
            </w:r>
          </w:p>
          <w:p w:rsidR="00B34945" w:rsidRPr="0011088A" w:rsidRDefault="00B34945" w:rsidP="000F01E2">
            <w:pPr>
              <w:tabs>
                <w:tab w:val="left" w:pos="540"/>
              </w:tabs>
              <w:spacing w:after="0" w:line="240" w:lineRule="auto"/>
              <w:ind w:firstLine="540"/>
              <w:jc w:val="both"/>
              <w:rPr>
                <w:rFonts w:ascii="Times New Roman" w:hAnsi="Times New Roman"/>
                <w:noProof/>
                <w:sz w:val="24"/>
                <w:szCs w:val="24"/>
                <w:lang w:val="kk-KZ"/>
              </w:rPr>
            </w:pPr>
            <w:r w:rsidRPr="0011088A">
              <w:rPr>
                <w:rFonts w:ascii="Times New Roman" w:hAnsi="Times New Roman"/>
                <w:b/>
                <w:i/>
                <w:noProof/>
                <w:sz w:val="24"/>
                <w:szCs w:val="24"/>
                <w:lang w:val="kk-KZ"/>
              </w:rPr>
              <w:t>Аңыз</w:t>
            </w:r>
            <w:r w:rsidRPr="0011088A">
              <w:rPr>
                <w:rFonts w:ascii="Times New Roman" w:hAnsi="Times New Roman"/>
                <w:noProof/>
                <w:sz w:val="24"/>
                <w:szCs w:val="24"/>
                <w:lang w:val="kk-KZ"/>
              </w:rPr>
              <w:t xml:space="preserve"> диаграммаларда берілген деректердің қатарларын ажырату үшін қолданлыады.</w:t>
            </w:r>
          </w:p>
          <w:p w:rsidR="00B34945" w:rsidRPr="0011088A" w:rsidRDefault="00B34945" w:rsidP="000F01E2">
            <w:pPr>
              <w:tabs>
                <w:tab w:val="left" w:pos="540"/>
              </w:tabs>
              <w:spacing w:after="0" w:line="240" w:lineRule="auto"/>
              <w:ind w:firstLine="540"/>
              <w:jc w:val="both"/>
              <w:rPr>
                <w:rFonts w:ascii="Times New Roman" w:hAnsi="Times New Roman"/>
                <w:noProof/>
                <w:sz w:val="24"/>
                <w:szCs w:val="24"/>
                <w:lang w:val="kk-KZ"/>
              </w:rPr>
            </w:pPr>
            <w:r w:rsidRPr="0011088A">
              <w:rPr>
                <w:rFonts w:ascii="Times New Roman" w:hAnsi="Times New Roman"/>
                <w:noProof/>
                <w:sz w:val="24"/>
                <w:szCs w:val="24"/>
                <w:lang w:val="kk-KZ"/>
              </w:rPr>
              <w:t>Қандай да бір деректер негізінде диаграма салу үшін диаграманың таңдалған  типін салуға қажет ұяшықтар ауқыммын көрсету керек. Содан кейін кестелік процессордың диаграмма мастерінің көмегімен диаграма салу керек</w:t>
            </w:r>
          </w:p>
          <w:p w:rsidR="00B34945" w:rsidRPr="0011088A" w:rsidRDefault="00B34945" w:rsidP="000F01E2">
            <w:pPr>
              <w:tabs>
                <w:tab w:val="left" w:pos="540"/>
              </w:tabs>
              <w:spacing w:after="0" w:line="240" w:lineRule="auto"/>
              <w:ind w:firstLine="540"/>
              <w:jc w:val="both"/>
              <w:rPr>
                <w:rFonts w:ascii="Times New Roman" w:hAnsi="Times New Roman"/>
                <w:noProof/>
                <w:sz w:val="24"/>
                <w:szCs w:val="24"/>
                <w:lang w:val="kk-KZ"/>
              </w:rPr>
            </w:pPr>
            <w:r w:rsidRPr="0011088A">
              <w:rPr>
                <w:rFonts w:ascii="Times New Roman" w:hAnsi="Times New Roman"/>
                <w:b/>
                <w:noProof/>
                <w:sz w:val="24"/>
                <w:szCs w:val="24"/>
                <w:lang w:val="kk-KZ"/>
              </w:rPr>
              <w:t>Excel-</w:t>
            </w:r>
            <w:r w:rsidRPr="0011088A">
              <w:rPr>
                <w:rFonts w:ascii="Times New Roman" w:hAnsi="Times New Roman"/>
                <w:noProof/>
                <w:sz w:val="24"/>
                <w:szCs w:val="24"/>
                <w:lang w:val="kk-KZ"/>
              </w:rPr>
              <w:t>ге диаграмаларды екі жолмен : ағымдағы жұмыс  бетіне кірістіру және диаграмма бетін қосу арқылы орындуға болады.</w:t>
            </w:r>
          </w:p>
          <w:p w:rsidR="00B34945" w:rsidRPr="0011088A" w:rsidRDefault="00B34945" w:rsidP="000F01E2">
            <w:pPr>
              <w:tabs>
                <w:tab w:val="left" w:pos="540"/>
              </w:tabs>
              <w:spacing w:after="0" w:line="240" w:lineRule="auto"/>
              <w:ind w:firstLine="540"/>
              <w:jc w:val="both"/>
              <w:rPr>
                <w:rFonts w:ascii="Times New Roman" w:hAnsi="Times New Roman"/>
                <w:noProof/>
                <w:sz w:val="24"/>
                <w:szCs w:val="24"/>
                <w:lang w:val="kk-KZ"/>
              </w:rPr>
            </w:pPr>
            <w:r w:rsidRPr="0011088A">
              <w:rPr>
                <w:rFonts w:ascii="Times New Roman" w:hAnsi="Times New Roman"/>
                <w:noProof/>
                <w:sz w:val="24"/>
                <w:szCs w:val="24"/>
                <w:lang w:val="kk-KZ"/>
              </w:rPr>
              <w:t>Егер диаграмма және сол диаграмманың құрылуына негіз болған алғашқы  деректерімен бірге экранға немес баспаға шығарылуы керек болса, онда енгізілген диаграмманы қолданған жөн, ал егер тек диаграмманың өзі ғана керек боласа, онда оны диаграмманың жеке бетіне орналастырған жөн.</w:t>
            </w:r>
          </w:p>
          <w:p w:rsidR="00B34945" w:rsidRPr="0011088A" w:rsidRDefault="00B34945" w:rsidP="000F01E2">
            <w:pPr>
              <w:tabs>
                <w:tab w:val="left" w:pos="540"/>
              </w:tabs>
              <w:spacing w:after="0" w:line="240" w:lineRule="auto"/>
              <w:ind w:firstLine="540"/>
              <w:jc w:val="both"/>
              <w:rPr>
                <w:rFonts w:ascii="Times New Roman" w:hAnsi="Times New Roman"/>
                <w:noProof/>
                <w:sz w:val="24"/>
                <w:szCs w:val="24"/>
                <w:lang w:val="kk-KZ"/>
              </w:rPr>
            </w:pPr>
            <w:r w:rsidRPr="0011088A">
              <w:rPr>
                <w:rFonts w:ascii="Times New Roman" w:hAnsi="Times New Roman"/>
                <w:noProof/>
                <w:sz w:val="24"/>
                <w:szCs w:val="24"/>
                <w:lang w:val="kk-KZ"/>
              </w:rPr>
              <w:t>Дегенмен диаграмма оны құру үшін пайдаланылған деректермен байланысты, ал бұл болса, алғашқы дерекетерді қалай да болсын өзгерткенде, диаграммадағы мәндер автоматты түрде  жаңарады деген сөз.</w:t>
            </w:r>
          </w:p>
          <w:p w:rsidR="00B34945" w:rsidRPr="0011088A" w:rsidRDefault="00B34945" w:rsidP="000F01E2">
            <w:pPr>
              <w:tabs>
                <w:tab w:val="left" w:pos="540"/>
              </w:tabs>
              <w:spacing w:after="0" w:line="240" w:lineRule="auto"/>
              <w:ind w:firstLine="540"/>
              <w:jc w:val="both"/>
              <w:rPr>
                <w:rFonts w:ascii="Times New Roman" w:hAnsi="Times New Roman"/>
                <w:noProof/>
                <w:sz w:val="24"/>
                <w:szCs w:val="24"/>
                <w:lang w:val="kk-KZ"/>
              </w:rPr>
            </w:pPr>
            <w:r w:rsidRPr="0011088A">
              <w:rPr>
                <w:rFonts w:ascii="Times New Roman" w:hAnsi="Times New Roman"/>
                <w:noProof/>
                <w:sz w:val="24"/>
                <w:szCs w:val="24"/>
                <w:lang w:val="kk-KZ"/>
              </w:rPr>
              <w:t>Енгізілген диаграманы құру:</w:t>
            </w:r>
          </w:p>
          <w:p w:rsidR="00B34945" w:rsidRPr="0011088A" w:rsidRDefault="00B34945" w:rsidP="00B34945">
            <w:pPr>
              <w:numPr>
                <w:ilvl w:val="0"/>
                <w:numId w:val="3"/>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b/>
                <w:noProof/>
                <w:sz w:val="24"/>
                <w:szCs w:val="24"/>
                <w:lang w:val="kk-KZ"/>
              </w:rPr>
              <w:t>Excel-</w:t>
            </w:r>
            <w:r w:rsidRPr="0011088A">
              <w:rPr>
                <w:rFonts w:ascii="Times New Roman" w:hAnsi="Times New Roman"/>
                <w:noProof/>
                <w:sz w:val="24"/>
                <w:szCs w:val="24"/>
                <w:lang w:val="kk-KZ"/>
              </w:rPr>
              <w:t>жаңа жұмыс бетін ашыңдар.</w:t>
            </w:r>
          </w:p>
          <w:p w:rsidR="00B34945" w:rsidRPr="0011088A" w:rsidRDefault="00B34945" w:rsidP="00B34945">
            <w:pPr>
              <w:numPr>
                <w:ilvl w:val="0"/>
                <w:numId w:val="3"/>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noProof/>
                <w:sz w:val="24"/>
                <w:szCs w:val="24"/>
                <w:lang w:val="kk-KZ"/>
              </w:rPr>
              <w:t>Өткен сабақта жазған Жәрмеңке пайдасы файлдарыңды ашыңдар.</w:t>
            </w:r>
          </w:p>
          <w:p w:rsidR="00B34945" w:rsidRPr="0011088A" w:rsidRDefault="00B34945" w:rsidP="00B34945">
            <w:pPr>
              <w:numPr>
                <w:ilvl w:val="0"/>
                <w:numId w:val="3"/>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noProof/>
                <w:sz w:val="24"/>
                <w:szCs w:val="24"/>
                <w:lang w:val="kk-KZ"/>
              </w:rPr>
              <w:t xml:space="preserve">Диаграмма түрінде көрсетілуі тиіс деректерден тұратын </w:t>
            </w:r>
            <w:r w:rsidRPr="0011088A">
              <w:rPr>
                <w:rFonts w:ascii="Times New Roman" w:hAnsi="Times New Roman"/>
                <w:b/>
                <w:noProof/>
                <w:sz w:val="24"/>
                <w:szCs w:val="24"/>
                <w:lang w:val="kk-KZ"/>
              </w:rPr>
              <w:t>B2:D7</w:t>
            </w:r>
            <w:r w:rsidRPr="0011088A">
              <w:rPr>
                <w:rFonts w:ascii="Times New Roman" w:hAnsi="Times New Roman"/>
                <w:noProof/>
                <w:sz w:val="24"/>
                <w:szCs w:val="24"/>
                <w:lang w:val="kk-KZ"/>
              </w:rPr>
              <w:t xml:space="preserve"> ұяшықтар ауқымын белгілеңдер.</w:t>
            </w:r>
          </w:p>
          <w:p w:rsidR="00B34945" w:rsidRPr="0011088A" w:rsidRDefault="00B34945" w:rsidP="00B34945">
            <w:pPr>
              <w:numPr>
                <w:ilvl w:val="0"/>
                <w:numId w:val="3"/>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noProof/>
                <w:sz w:val="24"/>
                <w:szCs w:val="24"/>
                <w:lang w:val="kk-KZ"/>
              </w:rPr>
              <w:t>Мастер диаграмм диалогтік терезесінің Тип тізімінен диаграмма типін таңдаңдар, да Далее баттымасын басыңдар.</w:t>
            </w:r>
          </w:p>
          <w:p w:rsidR="00B34945" w:rsidRPr="0011088A" w:rsidRDefault="00B34945" w:rsidP="00B34945">
            <w:pPr>
              <w:numPr>
                <w:ilvl w:val="0"/>
                <w:numId w:val="3"/>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noProof/>
                <w:sz w:val="24"/>
                <w:szCs w:val="24"/>
                <w:lang w:val="kk-KZ"/>
              </w:rPr>
              <w:t>Диаграмма салуадың ауқымы көрсетілген Мастер диаграмм диалогтік терезесі пайда болады. Үнсіз келісім бойынша  қатарды бағандарда орналсатыру ұсынылады., Далее батырмасын басыңдар.</w:t>
            </w:r>
          </w:p>
          <w:p w:rsidR="00B34945" w:rsidRPr="0011088A" w:rsidRDefault="00B34945" w:rsidP="00B34945">
            <w:pPr>
              <w:numPr>
                <w:ilvl w:val="0"/>
                <w:numId w:val="3"/>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noProof/>
                <w:sz w:val="24"/>
                <w:szCs w:val="24"/>
                <w:lang w:val="kk-KZ"/>
              </w:rPr>
              <w:t>Мастер</w:t>
            </w:r>
            <w:bookmarkStart w:id="0" w:name="_GoBack"/>
            <w:bookmarkEnd w:id="0"/>
            <w:r w:rsidRPr="0011088A">
              <w:rPr>
                <w:rFonts w:ascii="Times New Roman" w:hAnsi="Times New Roman"/>
                <w:noProof/>
                <w:sz w:val="24"/>
                <w:szCs w:val="24"/>
                <w:lang w:val="kk-KZ"/>
              </w:rPr>
              <w:t xml:space="preserve"> диаграмм диалогтік терезесінде диаграмманы безендіру </w:t>
            </w:r>
            <w:r w:rsidRPr="0011088A">
              <w:rPr>
                <w:rFonts w:ascii="Times New Roman" w:hAnsi="Times New Roman"/>
                <w:noProof/>
                <w:sz w:val="24"/>
                <w:szCs w:val="24"/>
                <w:lang w:val="kk-KZ"/>
              </w:rPr>
              <w:lastRenderedPageBreak/>
              <w:t>сервисі ұсынылады. Мұнда осьті  жазып қоюға, диаграммаға ат беруге және т.с.с-ды орындауға болады. Далее батырмасын шертіңдер.</w:t>
            </w:r>
          </w:p>
          <w:p w:rsidR="00B34945" w:rsidRPr="0011088A" w:rsidRDefault="00B34945" w:rsidP="00B34945">
            <w:pPr>
              <w:numPr>
                <w:ilvl w:val="0"/>
                <w:numId w:val="3"/>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noProof/>
                <w:sz w:val="24"/>
                <w:szCs w:val="24"/>
                <w:lang w:val="kk-KZ"/>
              </w:rPr>
              <w:t>Мастер диаграмм терезесінде  диаграмманы ашылған бетке немесе жеке бетке орнластыруға мүмкіндік береді. Ашылған бетті таңдап, Готово батырмасын шертіңдер.</w:t>
            </w:r>
          </w:p>
          <w:p w:rsidR="00B34945" w:rsidRPr="0011088A" w:rsidRDefault="00B34945" w:rsidP="000F01E2">
            <w:pPr>
              <w:tabs>
                <w:tab w:val="left" w:pos="540"/>
              </w:tabs>
              <w:spacing w:after="0" w:line="240" w:lineRule="auto"/>
              <w:ind w:left="540"/>
              <w:jc w:val="both"/>
              <w:rPr>
                <w:rFonts w:ascii="Times New Roman" w:hAnsi="Times New Roman"/>
                <w:noProof/>
                <w:sz w:val="24"/>
                <w:szCs w:val="24"/>
                <w:lang w:val="kk-KZ"/>
              </w:rPr>
            </w:pPr>
            <w:r w:rsidRPr="0011088A">
              <w:rPr>
                <w:rFonts w:ascii="Times New Roman" w:hAnsi="Times New Roman"/>
                <w:noProof/>
                <w:sz w:val="24"/>
                <w:szCs w:val="24"/>
                <w:lang w:val="kk-KZ"/>
              </w:rPr>
              <w:t>Бұл әрекеттерді орындап кестені диаграммамен бірге аласыңдар.</w:t>
            </w:r>
          </w:p>
          <w:p w:rsidR="00B34945" w:rsidRPr="0011088A" w:rsidRDefault="00B34945" w:rsidP="000F01E2">
            <w:pPr>
              <w:spacing w:after="0" w:line="240" w:lineRule="auto"/>
              <w:ind w:firstLine="540"/>
              <w:jc w:val="both"/>
              <w:rPr>
                <w:rFonts w:ascii="Times New Roman" w:hAnsi="Times New Roman"/>
                <w:b/>
                <w:noProof/>
                <w:sz w:val="24"/>
                <w:szCs w:val="24"/>
                <w:lang w:val="kk-KZ"/>
              </w:rPr>
            </w:pPr>
            <w:r w:rsidRPr="0011088A">
              <w:rPr>
                <w:rFonts w:ascii="Times New Roman" w:hAnsi="Times New Roman"/>
                <w:noProof/>
                <w:sz w:val="24"/>
                <w:szCs w:val="24"/>
                <w:lang w:val="kk-KZ"/>
              </w:rPr>
              <w:t>Егер Мастер диаграмм терезесінде 4-қадамында жеке бетте опциясын  таңдасаңдар, онда диаграмма жұмыс кестесінің жеке бетінде салынатын болады</w:t>
            </w:r>
          </w:p>
        </w:tc>
        <w:tc>
          <w:tcPr>
            <w:tcW w:w="105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p>
        </w:tc>
      </w:tr>
      <w:tr w:rsidR="00B34945" w:rsidRPr="005E66F9" w:rsidTr="000F01E2">
        <w:trPr>
          <w:trHeight w:val="141"/>
        </w:trPr>
        <w:tc>
          <w:tcPr>
            <w:tcW w:w="1260"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r w:rsidRPr="0011088A">
              <w:rPr>
                <w:rFonts w:ascii="Times New Roman" w:hAnsi="Times New Roman"/>
                <w:sz w:val="24"/>
                <w:szCs w:val="24"/>
                <w:lang w:val="kk-KZ"/>
              </w:rPr>
              <w:lastRenderedPageBreak/>
              <w:t>4.</w:t>
            </w:r>
          </w:p>
        </w:tc>
        <w:tc>
          <w:tcPr>
            <w:tcW w:w="758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widowControl w:val="0"/>
              <w:autoSpaceDE w:val="0"/>
              <w:autoSpaceDN w:val="0"/>
              <w:adjustRightInd w:val="0"/>
              <w:spacing w:after="0" w:line="240" w:lineRule="auto"/>
              <w:jc w:val="both"/>
              <w:rPr>
                <w:rFonts w:ascii="Times New Roman" w:hAnsi="Times New Roman"/>
                <w:noProof/>
                <w:sz w:val="24"/>
                <w:szCs w:val="24"/>
                <w:lang w:val="kk-KZ"/>
              </w:rPr>
            </w:pPr>
            <w:r w:rsidRPr="0011088A">
              <w:rPr>
                <w:rFonts w:ascii="Times New Roman" w:hAnsi="Times New Roman"/>
                <w:b/>
                <w:noProof/>
                <w:sz w:val="24"/>
                <w:szCs w:val="24"/>
                <w:lang w:val="kk-KZ"/>
              </w:rPr>
              <w:t xml:space="preserve">Бекіту    // </w:t>
            </w:r>
            <w:r w:rsidRPr="0011088A">
              <w:rPr>
                <w:rFonts w:ascii="Times New Roman" w:hAnsi="Times New Roman"/>
                <w:noProof/>
                <w:sz w:val="24"/>
                <w:szCs w:val="24"/>
                <w:lang w:val="kk-KZ"/>
              </w:rPr>
              <w:t xml:space="preserve"> Тапсырма:</w:t>
            </w:r>
          </w:p>
          <w:p w:rsidR="00B34945" w:rsidRPr="0011088A" w:rsidRDefault="00B34945" w:rsidP="00B34945">
            <w:pPr>
              <w:numPr>
                <w:ilvl w:val="0"/>
                <w:numId w:val="4"/>
              </w:numPr>
              <w:tabs>
                <w:tab w:val="left" w:pos="540"/>
              </w:tabs>
              <w:spacing w:after="0" w:line="240" w:lineRule="auto"/>
              <w:jc w:val="both"/>
              <w:rPr>
                <w:rFonts w:ascii="Times New Roman" w:hAnsi="Times New Roman"/>
                <w:noProof/>
                <w:sz w:val="24"/>
                <w:szCs w:val="24"/>
                <w:lang w:val="kk-KZ"/>
              </w:rPr>
            </w:pPr>
            <w:r w:rsidRPr="0011088A">
              <w:rPr>
                <w:rFonts w:ascii="Times New Roman" w:hAnsi="Times New Roman"/>
                <w:noProof/>
                <w:sz w:val="24"/>
                <w:szCs w:val="24"/>
                <w:lang w:val="kk-KZ"/>
              </w:rPr>
              <w:t>Тапсырма.</w:t>
            </w:r>
          </w:p>
          <w:p w:rsidR="00B34945" w:rsidRPr="0011088A" w:rsidRDefault="00B34945" w:rsidP="000F01E2">
            <w:pPr>
              <w:tabs>
                <w:tab w:val="left" w:pos="540"/>
              </w:tabs>
              <w:spacing w:after="0" w:line="240" w:lineRule="auto"/>
              <w:ind w:left="360"/>
              <w:jc w:val="both"/>
              <w:rPr>
                <w:rFonts w:ascii="Times New Roman" w:hAnsi="Times New Roman"/>
                <w:noProof/>
                <w:sz w:val="24"/>
                <w:szCs w:val="24"/>
                <w:lang w:val="kk-KZ"/>
              </w:rPr>
            </w:pPr>
            <w:r w:rsidRPr="0011088A">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901065</wp:posOffset>
                  </wp:positionH>
                  <wp:positionV relativeFrom="paragraph">
                    <wp:posOffset>371475</wp:posOffset>
                  </wp:positionV>
                  <wp:extent cx="3113405" cy="1847850"/>
                  <wp:effectExtent l="0" t="0" r="0" b="0"/>
                  <wp:wrapTight wrapText="bothSides">
                    <wp:wrapPolygon edited="0">
                      <wp:start x="181" y="482"/>
                      <wp:lineTo x="181" y="21021"/>
                      <wp:lineTo x="21300" y="21021"/>
                      <wp:lineTo x="21300" y="482"/>
                      <wp:lineTo x="181" y="482"/>
                    </wp:wrapPolygon>
                  </wp:wrapTight>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11088A">
              <w:rPr>
                <w:rFonts w:ascii="Times New Roman" w:hAnsi="Times New Roman"/>
                <w:noProof/>
                <w:sz w:val="24"/>
                <w:szCs w:val="24"/>
                <w:lang w:val="kk-KZ"/>
              </w:rPr>
              <w:t>Пайданың процентпен көрсетілген үлесін көрсетілген диаграммамен кескінде</w:t>
            </w:r>
          </w:p>
          <w:p w:rsidR="00B34945" w:rsidRPr="0011088A" w:rsidRDefault="00B34945" w:rsidP="000F01E2">
            <w:pPr>
              <w:spacing w:after="0" w:line="240" w:lineRule="auto"/>
              <w:jc w:val="both"/>
              <w:rPr>
                <w:rFonts w:ascii="Times New Roman" w:hAnsi="Times New Roman"/>
                <w:noProof/>
                <w:sz w:val="24"/>
                <w:szCs w:val="24"/>
                <w:lang w:val="kk-KZ"/>
              </w:rPr>
            </w:pPr>
          </w:p>
        </w:tc>
        <w:tc>
          <w:tcPr>
            <w:tcW w:w="105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p>
        </w:tc>
      </w:tr>
      <w:tr w:rsidR="00B34945" w:rsidRPr="0011088A" w:rsidTr="000F01E2">
        <w:trPr>
          <w:trHeight w:val="1513"/>
        </w:trPr>
        <w:tc>
          <w:tcPr>
            <w:tcW w:w="1260"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r w:rsidRPr="0011088A">
              <w:rPr>
                <w:rFonts w:ascii="Times New Roman" w:hAnsi="Times New Roman"/>
                <w:sz w:val="24"/>
                <w:szCs w:val="24"/>
                <w:lang w:val="kk-KZ"/>
              </w:rPr>
              <w:t>5.</w:t>
            </w:r>
          </w:p>
        </w:tc>
        <w:tc>
          <w:tcPr>
            <w:tcW w:w="758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both"/>
              <w:rPr>
                <w:rFonts w:ascii="Times New Roman" w:hAnsi="Times New Roman"/>
                <w:b/>
                <w:noProof/>
                <w:sz w:val="24"/>
                <w:szCs w:val="24"/>
                <w:lang w:val="kk-KZ"/>
              </w:rPr>
            </w:pPr>
            <w:r w:rsidRPr="0011088A">
              <w:rPr>
                <w:rFonts w:ascii="Times New Roman" w:hAnsi="Times New Roman"/>
                <w:b/>
                <w:noProof/>
                <w:sz w:val="24"/>
                <w:szCs w:val="24"/>
                <w:lang w:val="kk-KZ"/>
              </w:rPr>
              <w:t xml:space="preserve">Қорытындылау </w:t>
            </w:r>
          </w:p>
          <w:p w:rsidR="00B34945" w:rsidRPr="0011088A" w:rsidRDefault="00B34945" w:rsidP="000F01E2">
            <w:pPr>
              <w:spacing w:after="0" w:line="240" w:lineRule="auto"/>
              <w:ind w:firstLine="540"/>
              <w:jc w:val="both"/>
              <w:rPr>
                <w:rFonts w:ascii="Times New Roman" w:hAnsi="Times New Roman"/>
                <w:b/>
                <w:noProof/>
                <w:sz w:val="24"/>
                <w:szCs w:val="24"/>
                <w:lang w:val="kk-KZ"/>
              </w:rPr>
            </w:pPr>
            <w:r w:rsidRPr="0011088A">
              <w:rPr>
                <w:rFonts w:ascii="Times New Roman" w:hAnsi="Times New Roman"/>
                <w:b/>
                <w:noProof/>
                <w:sz w:val="24"/>
                <w:szCs w:val="24"/>
                <w:lang w:val="kk-KZ"/>
              </w:rPr>
              <w:t>Графикалық обьектілерді біріктіру.</w:t>
            </w:r>
          </w:p>
          <w:p w:rsidR="00B34945" w:rsidRPr="0011088A" w:rsidRDefault="00B34945" w:rsidP="000F01E2">
            <w:pPr>
              <w:spacing w:after="0" w:line="240" w:lineRule="auto"/>
              <w:ind w:firstLine="540"/>
              <w:jc w:val="both"/>
              <w:rPr>
                <w:rFonts w:ascii="Times New Roman" w:hAnsi="Times New Roman"/>
                <w:noProof/>
                <w:sz w:val="24"/>
                <w:szCs w:val="24"/>
                <w:lang w:val="kk-KZ"/>
              </w:rPr>
            </w:pPr>
            <w:r w:rsidRPr="0011088A">
              <w:rPr>
                <w:rFonts w:ascii="Times New Roman" w:hAnsi="Times New Roman"/>
                <w:noProof/>
                <w:sz w:val="24"/>
                <w:szCs w:val="24"/>
                <w:lang w:val="kk-KZ"/>
              </w:rPr>
              <w:t>Қазіргі кестелік процессорлардың графикалық обьектілерді  яғни суреттерді кестеге кірістіруге мүмкіндік  беретіні туралы  жоғарыда айтқан болатынбыз. Сендер мәтіндік процессорда қалаған суреттеріңді  мәтінге кірістіріп уөрген  болатынсыңдар. Енді дайын  суреттер қорынан алынған суретті  жұмыс кестесінің бетіне  кірістіру  мысалын қарастырайық. Әрекеттердің орындалу реті сондағыдай.</w:t>
            </w:r>
          </w:p>
        </w:tc>
        <w:tc>
          <w:tcPr>
            <w:tcW w:w="105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p>
        </w:tc>
      </w:tr>
      <w:tr w:rsidR="00B34945" w:rsidRPr="005E66F9" w:rsidTr="000F01E2">
        <w:trPr>
          <w:trHeight w:val="547"/>
        </w:trPr>
        <w:tc>
          <w:tcPr>
            <w:tcW w:w="1260"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r w:rsidRPr="0011088A">
              <w:rPr>
                <w:rFonts w:ascii="Times New Roman" w:hAnsi="Times New Roman"/>
                <w:sz w:val="24"/>
                <w:szCs w:val="24"/>
                <w:lang w:val="kk-KZ"/>
              </w:rPr>
              <w:t>6.</w:t>
            </w:r>
          </w:p>
        </w:tc>
        <w:tc>
          <w:tcPr>
            <w:tcW w:w="758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rPr>
                <w:rFonts w:ascii="Times New Roman" w:hAnsi="Times New Roman"/>
                <w:b/>
                <w:sz w:val="24"/>
                <w:szCs w:val="24"/>
                <w:lang w:val="kk-KZ"/>
              </w:rPr>
            </w:pPr>
            <w:r w:rsidRPr="0011088A">
              <w:rPr>
                <w:rFonts w:ascii="Times New Roman" w:hAnsi="Times New Roman"/>
                <w:b/>
                <w:sz w:val="24"/>
                <w:szCs w:val="24"/>
                <w:lang w:val="kk-KZ"/>
              </w:rPr>
              <w:t xml:space="preserve">Бағалау. </w:t>
            </w:r>
          </w:p>
          <w:p w:rsidR="00B34945" w:rsidRPr="0011088A" w:rsidRDefault="00B34945" w:rsidP="000F01E2">
            <w:pPr>
              <w:spacing w:after="0" w:line="240" w:lineRule="auto"/>
              <w:rPr>
                <w:rFonts w:ascii="Times New Roman" w:hAnsi="Times New Roman"/>
                <w:sz w:val="24"/>
                <w:szCs w:val="24"/>
                <w:lang w:val="kk-KZ"/>
              </w:rPr>
            </w:pPr>
            <w:r w:rsidRPr="0011088A">
              <w:rPr>
                <w:rFonts w:ascii="Times New Roman" w:hAnsi="Times New Roman"/>
                <w:sz w:val="24"/>
                <w:szCs w:val="24"/>
                <w:lang w:val="kk-KZ"/>
              </w:rPr>
              <w:t>Оқушылардың орындаған тапсырмаларына байланысты бағалау</w:t>
            </w:r>
          </w:p>
        </w:tc>
        <w:tc>
          <w:tcPr>
            <w:tcW w:w="105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p>
        </w:tc>
      </w:tr>
      <w:tr w:rsidR="00B34945" w:rsidRPr="005E66F9" w:rsidTr="000F01E2">
        <w:trPr>
          <w:trHeight w:val="141"/>
        </w:trPr>
        <w:tc>
          <w:tcPr>
            <w:tcW w:w="1260"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r w:rsidRPr="0011088A">
              <w:rPr>
                <w:rFonts w:ascii="Times New Roman" w:hAnsi="Times New Roman"/>
                <w:sz w:val="24"/>
                <w:szCs w:val="24"/>
                <w:lang w:val="kk-KZ"/>
              </w:rPr>
              <w:t>7.</w:t>
            </w:r>
          </w:p>
        </w:tc>
        <w:tc>
          <w:tcPr>
            <w:tcW w:w="758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rPr>
                <w:rFonts w:ascii="Times New Roman" w:hAnsi="Times New Roman"/>
                <w:b/>
                <w:sz w:val="24"/>
                <w:szCs w:val="24"/>
                <w:lang w:val="kk-KZ"/>
              </w:rPr>
            </w:pPr>
            <w:r w:rsidRPr="0011088A">
              <w:rPr>
                <w:rFonts w:ascii="Times New Roman" w:hAnsi="Times New Roman"/>
                <w:b/>
                <w:sz w:val="24"/>
                <w:szCs w:val="24"/>
                <w:lang w:val="kk-KZ"/>
              </w:rPr>
              <w:t>Үйге тапсырма.</w:t>
            </w:r>
          </w:p>
          <w:p w:rsidR="00B34945" w:rsidRPr="0011088A" w:rsidRDefault="00B34945" w:rsidP="000F01E2">
            <w:pPr>
              <w:spacing w:after="0" w:line="240" w:lineRule="auto"/>
              <w:rPr>
                <w:rFonts w:ascii="Times New Roman" w:hAnsi="Times New Roman"/>
                <w:sz w:val="24"/>
                <w:szCs w:val="24"/>
                <w:lang w:val="kk-KZ"/>
              </w:rPr>
            </w:pPr>
            <w:r w:rsidRPr="0011088A">
              <w:rPr>
                <w:rFonts w:ascii="Times New Roman" w:hAnsi="Times New Roman"/>
                <w:sz w:val="24"/>
                <w:szCs w:val="24"/>
                <w:lang w:val="kk-KZ"/>
              </w:rPr>
              <w:t xml:space="preserve">Тақырыпты оқып келу. </w:t>
            </w:r>
          </w:p>
        </w:tc>
        <w:tc>
          <w:tcPr>
            <w:tcW w:w="1055" w:type="dxa"/>
            <w:tcBorders>
              <w:top w:val="single" w:sz="4" w:space="0" w:color="auto"/>
              <w:left w:val="single" w:sz="4" w:space="0" w:color="auto"/>
              <w:bottom w:val="single" w:sz="4" w:space="0" w:color="auto"/>
              <w:right w:val="single" w:sz="4" w:space="0" w:color="auto"/>
            </w:tcBorders>
          </w:tcPr>
          <w:p w:rsidR="00B34945" w:rsidRPr="0011088A" w:rsidRDefault="00B34945" w:rsidP="000F01E2">
            <w:pPr>
              <w:spacing w:after="0" w:line="240" w:lineRule="auto"/>
              <w:jc w:val="center"/>
              <w:rPr>
                <w:rFonts w:ascii="Times New Roman" w:hAnsi="Times New Roman"/>
                <w:sz w:val="24"/>
                <w:szCs w:val="24"/>
                <w:lang w:val="kk-KZ"/>
              </w:rPr>
            </w:pPr>
          </w:p>
        </w:tc>
      </w:tr>
    </w:tbl>
    <w:p w:rsidR="000D28CC" w:rsidRPr="0011088A" w:rsidRDefault="000D28CC">
      <w:pPr>
        <w:rPr>
          <w:lang w:val="kk-KZ"/>
        </w:rPr>
      </w:pPr>
    </w:p>
    <w:sectPr w:rsidR="000D28CC" w:rsidRPr="0011088A" w:rsidSect="000D2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40357"/>
    <w:multiLevelType w:val="hybridMultilevel"/>
    <w:tmpl w:val="5178DA52"/>
    <w:lvl w:ilvl="0" w:tplc="FF806BC8">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
    <w:nsid w:val="3D3C60EF"/>
    <w:multiLevelType w:val="hybridMultilevel"/>
    <w:tmpl w:val="BD2CC126"/>
    <w:lvl w:ilvl="0" w:tplc="1916CB0A">
      <w:start w:val="1"/>
      <w:numFmt w:val="decimal"/>
      <w:lvlText w:val="%1."/>
      <w:lvlJc w:val="left"/>
      <w:pPr>
        <w:tabs>
          <w:tab w:val="num" w:pos="360"/>
        </w:tabs>
        <w:ind w:left="360" w:hanging="360"/>
      </w:pPr>
      <w:rPr>
        <w:rFonts w:hint="default"/>
      </w:rPr>
    </w:lvl>
    <w:lvl w:ilvl="1" w:tplc="043F0019" w:tentative="1">
      <w:start w:val="1"/>
      <w:numFmt w:val="lowerLetter"/>
      <w:lvlText w:val="%2."/>
      <w:lvlJc w:val="left"/>
      <w:pPr>
        <w:tabs>
          <w:tab w:val="num" w:pos="1080"/>
        </w:tabs>
        <w:ind w:left="1080" w:hanging="360"/>
      </w:pPr>
    </w:lvl>
    <w:lvl w:ilvl="2" w:tplc="043F001B" w:tentative="1">
      <w:start w:val="1"/>
      <w:numFmt w:val="lowerRoman"/>
      <w:lvlText w:val="%3."/>
      <w:lvlJc w:val="right"/>
      <w:pPr>
        <w:tabs>
          <w:tab w:val="num" w:pos="1800"/>
        </w:tabs>
        <w:ind w:left="1800" w:hanging="180"/>
      </w:pPr>
    </w:lvl>
    <w:lvl w:ilvl="3" w:tplc="043F000F" w:tentative="1">
      <w:start w:val="1"/>
      <w:numFmt w:val="decimal"/>
      <w:lvlText w:val="%4."/>
      <w:lvlJc w:val="left"/>
      <w:pPr>
        <w:tabs>
          <w:tab w:val="num" w:pos="2520"/>
        </w:tabs>
        <w:ind w:left="2520" w:hanging="360"/>
      </w:pPr>
    </w:lvl>
    <w:lvl w:ilvl="4" w:tplc="043F0019" w:tentative="1">
      <w:start w:val="1"/>
      <w:numFmt w:val="lowerLetter"/>
      <w:lvlText w:val="%5."/>
      <w:lvlJc w:val="left"/>
      <w:pPr>
        <w:tabs>
          <w:tab w:val="num" w:pos="3240"/>
        </w:tabs>
        <w:ind w:left="3240" w:hanging="360"/>
      </w:pPr>
    </w:lvl>
    <w:lvl w:ilvl="5" w:tplc="043F001B" w:tentative="1">
      <w:start w:val="1"/>
      <w:numFmt w:val="lowerRoman"/>
      <w:lvlText w:val="%6."/>
      <w:lvlJc w:val="right"/>
      <w:pPr>
        <w:tabs>
          <w:tab w:val="num" w:pos="3960"/>
        </w:tabs>
        <w:ind w:left="3960" w:hanging="180"/>
      </w:pPr>
    </w:lvl>
    <w:lvl w:ilvl="6" w:tplc="043F000F" w:tentative="1">
      <w:start w:val="1"/>
      <w:numFmt w:val="decimal"/>
      <w:lvlText w:val="%7."/>
      <w:lvlJc w:val="left"/>
      <w:pPr>
        <w:tabs>
          <w:tab w:val="num" w:pos="4680"/>
        </w:tabs>
        <w:ind w:left="4680" w:hanging="360"/>
      </w:pPr>
    </w:lvl>
    <w:lvl w:ilvl="7" w:tplc="043F0019" w:tentative="1">
      <w:start w:val="1"/>
      <w:numFmt w:val="lowerLetter"/>
      <w:lvlText w:val="%8."/>
      <w:lvlJc w:val="left"/>
      <w:pPr>
        <w:tabs>
          <w:tab w:val="num" w:pos="5400"/>
        </w:tabs>
        <w:ind w:left="5400" w:hanging="360"/>
      </w:pPr>
    </w:lvl>
    <w:lvl w:ilvl="8" w:tplc="043F001B" w:tentative="1">
      <w:start w:val="1"/>
      <w:numFmt w:val="lowerRoman"/>
      <w:lvlText w:val="%9."/>
      <w:lvlJc w:val="right"/>
      <w:pPr>
        <w:tabs>
          <w:tab w:val="num" w:pos="6120"/>
        </w:tabs>
        <w:ind w:left="6120" w:hanging="180"/>
      </w:pPr>
    </w:lvl>
  </w:abstractNum>
  <w:abstractNum w:abstractNumId="2">
    <w:nsid w:val="46C11324"/>
    <w:multiLevelType w:val="hybridMultilevel"/>
    <w:tmpl w:val="1B3AE71E"/>
    <w:lvl w:ilvl="0" w:tplc="043F0001">
      <w:start w:val="1"/>
      <w:numFmt w:val="bullet"/>
      <w:lvlText w:val=""/>
      <w:lvlJc w:val="left"/>
      <w:pPr>
        <w:tabs>
          <w:tab w:val="num" w:pos="900"/>
        </w:tabs>
        <w:ind w:left="900" w:hanging="360"/>
      </w:pPr>
      <w:rPr>
        <w:rFonts w:ascii="Symbol" w:hAnsi="Symbol" w:hint="default"/>
      </w:rPr>
    </w:lvl>
    <w:lvl w:ilvl="1" w:tplc="043F0003" w:tentative="1">
      <w:start w:val="1"/>
      <w:numFmt w:val="bullet"/>
      <w:lvlText w:val="o"/>
      <w:lvlJc w:val="left"/>
      <w:pPr>
        <w:tabs>
          <w:tab w:val="num" w:pos="1620"/>
        </w:tabs>
        <w:ind w:left="1620" w:hanging="360"/>
      </w:pPr>
      <w:rPr>
        <w:rFonts w:ascii="Courier New" w:hAnsi="Courier New" w:cs="Courier New" w:hint="default"/>
      </w:rPr>
    </w:lvl>
    <w:lvl w:ilvl="2" w:tplc="043F0005" w:tentative="1">
      <w:start w:val="1"/>
      <w:numFmt w:val="bullet"/>
      <w:lvlText w:val=""/>
      <w:lvlJc w:val="left"/>
      <w:pPr>
        <w:tabs>
          <w:tab w:val="num" w:pos="2340"/>
        </w:tabs>
        <w:ind w:left="2340" w:hanging="360"/>
      </w:pPr>
      <w:rPr>
        <w:rFonts w:ascii="Wingdings" w:hAnsi="Wingdings" w:hint="default"/>
      </w:rPr>
    </w:lvl>
    <w:lvl w:ilvl="3" w:tplc="043F0001" w:tentative="1">
      <w:start w:val="1"/>
      <w:numFmt w:val="bullet"/>
      <w:lvlText w:val=""/>
      <w:lvlJc w:val="left"/>
      <w:pPr>
        <w:tabs>
          <w:tab w:val="num" w:pos="3060"/>
        </w:tabs>
        <w:ind w:left="3060" w:hanging="360"/>
      </w:pPr>
      <w:rPr>
        <w:rFonts w:ascii="Symbol" w:hAnsi="Symbol" w:hint="default"/>
      </w:rPr>
    </w:lvl>
    <w:lvl w:ilvl="4" w:tplc="043F0003" w:tentative="1">
      <w:start w:val="1"/>
      <w:numFmt w:val="bullet"/>
      <w:lvlText w:val="o"/>
      <w:lvlJc w:val="left"/>
      <w:pPr>
        <w:tabs>
          <w:tab w:val="num" w:pos="3780"/>
        </w:tabs>
        <w:ind w:left="3780" w:hanging="360"/>
      </w:pPr>
      <w:rPr>
        <w:rFonts w:ascii="Courier New" w:hAnsi="Courier New" w:cs="Courier New" w:hint="default"/>
      </w:rPr>
    </w:lvl>
    <w:lvl w:ilvl="5" w:tplc="043F0005" w:tentative="1">
      <w:start w:val="1"/>
      <w:numFmt w:val="bullet"/>
      <w:lvlText w:val=""/>
      <w:lvlJc w:val="left"/>
      <w:pPr>
        <w:tabs>
          <w:tab w:val="num" w:pos="4500"/>
        </w:tabs>
        <w:ind w:left="4500" w:hanging="360"/>
      </w:pPr>
      <w:rPr>
        <w:rFonts w:ascii="Wingdings" w:hAnsi="Wingdings" w:hint="default"/>
      </w:rPr>
    </w:lvl>
    <w:lvl w:ilvl="6" w:tplc="043F0001" w:tentative="1">
      <w:start w:val="1"/>
      <w:numFmt w:val="bullet"/>
      <w:lvlText w:val=""/>
      <w:lvlJc w:val="left"/>
      <w:pPr>
        <w:tabs>
          <w:tab w:val="num" w:pos="5220"/>
        </w:tabs>
        <w:ind w:left="5220" w:hanging="360"/>
      </w:pPr>
      <w:rPr>
        <w:rFonts w:ascii="Symbol" w:hAnsi="Symbol" w:hint="default"/>
      </w:rPr>
    </w:lvl>
    <w:lvl w:ilvl="7" w:tplc="043F0003" w:tentative="1">
      <w:start w:val="1"/>
      <w:numFmt w:val="bullet"/>
      <w:lvlText w:val="o"/>
      <w:lvlJc w:val="left"/>
      <w:pPr>
        <w:tabs>
          <w:tab w:val="num" w:pos="5940"/>
        </w:tabs>
        <w:ind w:left="5940" w:hanging="360"/>
      </w:pPr>
      <w:rPr>
        <w:rFonts w:ascii="Courier New" w:hAnsi="Courier New" w:cs="Courier New" w:hint="default"/>
      </w:rPr>
    </w:lvl>
    <w:lvl w:ilvl="8" w:tplc="043F0005" w:tentative="1">
      <w:start w:val="1"/>
      <w:numFmt w:val="bullet"/>
      <w:lvlText w:val=""/>
      <w:lvlJc w:val="left"/>
      <w:pPr>
        <w:tabs>
          <w:tab w:val="num" w:pos="6660"/>
        </w:tabs>
        <w:ind w:left="6660" w:hanging="360"/>
      </w:pPr>
      <w:rPr>
        <w:rFonts w:ascii="Wingdings" w:hAnsi="Wingdings" w:hint="default"/>
      </w:rPr>
    </w:lvl>
  </w:abstractNum>
  <w:abstractNum w:abstractNumId="3">
    <w:nsid w:val="630D48A3"/>
    <w:multiLevelType w:val="hybridMultilevel"/>
    <w:tmpl w:val="FA88DFEA"/>
    <w:lvl w:ilvl="0" w:tplc="52A4B5B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4945"/>
    <w:rsid w:val="00000B03"/>
    <w:rsid w:val="000D28CC"/>
    <w:rsid w:val="0011088A"/>
    <w:rsid w:val="001A7E3D"/>
    <w:rsid w:val="005E66F9"/>
    <w:rsid w:val="00727D60"/>
    <w:rsid w:val="00B34945"/>
    <w:rsid w:val="00D27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945"/>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34945"/>
    <w:pPr>
      <w:ind w:left="720"/>
    </w:pPr>
  </w:style>
  <w:style w:type="paragraph" w:styleId="a3">
    <w:name w:val="Balloon Text"/>
    <w:basedOn w:val="a"/>
    <w:link w:val="a4"/>
    <w:uiPriority w:val="99"/>
    <w:semiHidden/>
    <w:unhideWhenUsed/>
    <w:rsid w:val="00D275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7572"/>
    <w:rPr>
      <w:rFonts w:ascii="Segoe UI" w:eastAsia="Calibr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732" b="1" i="0" u="none" strike="noStrike" baseline="0">
                <a:solidFill>
                  <a:srgbClr val="000000"/>
                </a:solidFill>
                <a:latin typeface="Arial Cyr"/>
                <a:ea typeface="Arial Cyr"/>
                <a:cs typeface="Arial Cyr"/>
              </a:defRPr>
            </a:pPr>
            <a:r>
              <a:rPr lang="ru-RU"/>
              <a:t>Пайданың процентпен көрсетілген үлесі</a:t>
            </a:r>
          </a:p>
        </c:rich>
      </c:tx>
      <c:layout>
        <c:manualLayout>
          <c:xMode val="edge"/>
          <c:yMode val="edge"/>
          <c:x val="0.17142841793606858"/>
          <c:y val="3.7558800636673037E-2"/>
        </c:manualLayout>
      </c:layout>
      <c:spPr>
        <a:noFill/>
        <a:ln w="23242">
          <a:noFill/>
        </a:ln>
      </c:spPr>
    </c:title>
    <c:view3D>
      <c:perspective val="0"/>
    </c:view3D>
    <c:plotArea>
      <c:layout>
        <c:manualLayout>
          <c:layoutTarget val="inner"/>
          <c:xMode val="edge"/>
          <c:yMode val="edge"/>
          <c:x val="0.18571428571428594"/>
          <c:y val="0.31924882629107981"/>
          <c:w val="0.63428571428571479"/>
          <c:h val="0.41314553990610325"/>
        </c:manualLayout>
      </c:layout>
      <c:pie3DChart>
        <c:varyColors val="1"/>
        <c:ser>
          <c:idx val="3"/>
          <c:order val="0"/>
          <c:spPr>
            <a:solidFill>
              <a:srgbClr val="CCFFFF"/>
            </a:solidFill>
            <a:ln w="11621">
              <a:solidFill>
                <a:srgbClr val="000000"/>
              </a:solidFill>
              <a:prstDash val="solid"/>
            </a:ln>
          </c:spPr>
          <c:explosion val="25"/>
          <c:dPt>
            <c:idx val="0"/>
            <c:spPr>
              <a:solidFill>
                <a:srgbClr val="9999FF"/>
              </a:solidFill>
              <a:ln w="11621">
                <a:solidFill>
                  <a:srgbClr val="000000"/>
                </a:solidFill>
                <a:prstDash val="solid"/>
              </a:ln>
            </c:spPr>
          </c:dPt>
          <c:dPt>
            <c:idx val="1"/>
            <c:spPr>
              <a:solidFill>
                <a:srgbClr val="993366"/>
              </a:solidFill>
              <a:ln w="11621">
                <a:solidFill>
                  <a:srgbClr val="000000"/>
                </a:solidFill>
                <a:prstDash val="solid"/>
              </a:ln>
            </c:spPr>
          </c:dPt>
          <c:dPt>
            <c:idx val="2"/>
            <c:spPr>
              <a:solidFill>
                <a:srgbClr val="FFFFCC"/>
              </a:solidFill>
              <a:ln w="11621">
                <a:solidFill>
                  <a:srgbClr val="000000"/>
                </a:solidFill>
                <a:prstDash val="solid"/>
              </a:ln>
            </c:spPr>
          </c:dPt>
          <c:dPt>
            <c:idx val="4"/>
            <c:spPr>
              <a:solidFill>
                <a:srgbClr val="660066"/>
              </a:solidFill>
              <a:ln w="11621">
                <a:solidFill>
                  <a:srgbClr val="000000"/>
                </a:solidFill>
                <a:prstDash val="solid"/>
              </a:ln>
            </c:spPr>
          </c:dPt>
          <c:dPt>
            <c:idx val="5"/>
            <c:spPr>
              <a:solidFill>
                <a:srgbClr val="FF8080"/>
              </a:solidFill>
              <a:ln w="11621">
                <a:solidFill>
                  <a:srgbClr val="000000"/>
                </a:solidFill>
                <a:prstDash val="solid"/>
              </a:ln>
            </c:spPr>
          </c:dPt>
          <c:dLbls>
            <c:numFmt formatCode="0%" sourceLinked="0"/>
            <c:spPr>
              <a:noFill/>
              <a:ln w="23242">
                <a:noFill/>
              </a:ln>
            </c:spPr>
            <c:txPr>
              <a:bodyPr/>
              <a:lstStyle/>
              <a:p>
                <a:pPr>
                  <a:defRPr sz="503" b="0" i="0" u="none" strike="noStrike" baseline="0">
                    <a:solidFill>
                      <a:srgbClr val="000000"/>
                    </a:solidFill>
                    <a:latin typeface="Arial Cyr"/>
                    <a:ea typeface="Arial Cyr"/>
                    <a:cs typeface="Arial Cyr"/>
                  </a:defRPr>
                </a:pPr>
                <a:endParaRPr lang="ru-RU"/>
              </a:p>
            </c:txPr>
            <c:showPercent val="1"/>
            <c:showLeaderLines val="1"/>
            <c:extLst>
              <c:ext xmlns:c15="http://schemas.microsoft.com/office/drawing/2012/chart" uri="{CE6537A1-D6FC-4f65-9D91-7224C49458BB}"/>
            </c:extLst>
          </c:dLbls>
          <c:cat>
            <c:strRef>
              <c:f>Лист1!$A$8:$A$13</c:f>
              <c:strCache>
                <c:ptCount val="6"/>
                <c:pt idx="0">
                  <c:v>Тәтті тоқаш</c:v>
                </c:pt>
                <c:pt idx="1">
                  <c:v>Самса</c:v>
                </c:pt>
                <c:pt idx="2">
                  <c:v>Шырын</c:v>
                </c:pt>
                <c:pt idx="3">
                  <c:v>Тақтайша</c:v>
                </c:pt>
                <c:pt idx="4">
                  <c:v>Еден жуғыш</c:v>
                </c:pt>
                <c:pt idx="5">
                  <c:v>Орындық</c:v>
                </c:pt>
              </c:strCache>
            </c:strRef>
          </c:cat>
          <c:val>
            <c:numRef>
              <c:f>Лист1!$E$8:$E$13</c:f>
              <c:numCache>
                <c:formatCode>0%</c:formatCode>
                <c:ptCount val="6"/>
                <c:pt idx="0">
                  <c:v>0.13</c:v>
                </c:pt>
                <c:pt idx="1">
                  <c:v>0.13</c:v>
                </c:pt>
                <c:pt idx="2">
                  <c:v>0.14000000000000001</c:v>
                </c:pt>
                <c:pt idx="3">
                  <c:v>0.25</c:v>
                </c:pt>
                <c:pt idx="4">
                  <c:v>0.15000000000000011</c:v>
                </c:pt>
                <c:pt idx="5">
                  <c:v>0.2</c:v>
                </c:pt>
              </c:numCache>
            </c:numRef>
          </c:val>
        </c:ser>
      </c:pie3DChart>
      <c:spPr>
        <a:noFill/>
        <a:ln w="23242">
          <a:noFill/>
        </a:ln>
      </c:spPr>
    </c:plotArea>
    <c:legend>
      <c:legendPos val="b"/>
      <c:layout>
        <c:manualLayout>
          <c:xMode val="edge"/>
          <c:yMode val="edge"/>
          <c:x val="0.11999998735944098"/>
          <c:y val="0.90610325942545944"/>
          <c:w val="0.76000002528111865"/>
          <c:h val="7.5117601273346171E-2"/>
        </c:manualLayout>
      </c:layout>
      <c:spPr>
        <a:solidFill>
          <a:srgbClr val="FFFFFF"/>
        </a:solidFill>
        <a:ln w="2905">
          <a:solidFill>
            <a:srgbClr val="000000"/>
          </a:solidFill>
          <a:prstDash val="solid"/>
        </a:ln>
      </c:spPr>
      <c:txPr>
        <a:bodyPr/>
        <a:lstStyle/>
        <a:p>
          <a:pPr>
            <a:defRPr sz="462"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2905">
      <a:solidFill>
        <a:srgbClr val="000000"/>
      </a:solidFill>
      <a:prstDash val="solid"/>
    </a:ln>
  </c:spPr>
  <c:txPr>
    <a:bodyPr/>
    <a:lstStyle/>
    <a:p>
      <a:pPr>
        <a:defRPr sz="503"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A859-702E-43E5-A1B8-E9423090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АСЕЛЯ</dc:creator>
  <cp:keywords/>
  <dc:description/>
  <cp:lastModifiedBy>1</cp:lastModifiedBy>
  <cp:revision>5</cp:revision>
  <cp:lastPrinted>2015-03-10T01:53:00Z</cp:lastPrinted>
  <dcterms:created xsi:type="dcterms:W3CDTF">2014-10-16T19:57:00Z</dcterms:created>
  <dcterms:modified xsi:type="dcterms:W3CDTF">2017-05-25T07:04:00Z</dcterms:modified>
</cp:coreProperties>
</file>